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23" w:rsidRPr="00097BA5" w:rsidRDefault="0011532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154"/>
        <w:gridCol w:w="5098"/>
      </w:tblGrid>
      <w:tr w:rsidR="00115323" w:rsidRPr="004853F0" w:rsidTr="004853F0">
        <w:trPr>
          <w:trHeight w:val="262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120C8" w:rsidRDefault="00097BA5" w:rsidP="008120C8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097BA5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Педагогическим советом </w:t>
            </w:r>
          </w:p>
          <w:p w:rsidR="00097BA5" w:rsidRDefault="00097BA5" w:rsidP="008120C8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«Садовская СШ»</w:t>
            </w:r>
          </w:p>
          <w:p w:rsidR="00115323" w:rsidRPr="00097BA5" w:rsidRDefault="00097BA5" w:rsidP="008120C8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.03.2022 №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80722" w:rsidRPr="00BB0117" w:rsidRDefault="00BB0117" w:rsidP="008120C8">
            <w:pPr>
              <w:spacing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B0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</w:t>
            </w:r>
            <w:r w:rsidR="00097BA5"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УТВЕРЖДЕНО</w:t>
            </w:r>
            <w:r w:rsidR="00097BA5" w:rsidRPr="00097BA5">
              <w:rPr>
                <w:lang w:val="ru-RU"/>
              </w:rPr>
              <w:br/>
            </w:r>
            <w:r w:rsidRPr="00BB0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="00097BA5"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</w:t>
            </w:r>
            <w:r w:rsid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097BA5"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«Садовская СШ»</w:t>
            </w:r>
            <w:r w:rsidR="00097BA5" w:rsidRPr="00097BA5">
              <w:rPr>
                <w:lang w:val="ru-RU"/>
              </w:rPr>
              <w:br/>
            </w:r>
            <w:r w:rsidRPr="00BB011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="00097BA5"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="00097BA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097BA5"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11.03.2022 №</w:t>
            </w:r>
            <w:r w:rsidR="00097BA5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bookmarkStart w:id="0" w:name="_GoBack"/>
            <w:bookmarkEnd w:id="0"/>
          </w:p>
          <w:p w:rsidR="00115323" w:rsidRDefault="004853F0" w:rsidP="00880722">
            <w:pPr>
              <w:tabs>
                <w:tab w:val="left" w:pos="2145"/>
              </w:tabs>
              <w:rPr>
                <w:rFonts w:hAnsi="Times New Roman" w:cs="Times New Roman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sz w:val="24"/>
                <w:szCs w:val="24"/>
              </w:rPr>
              <w:t xml:space="preserve">                       </w:t>
            </w:r>
            <w:r w:rsidR="00880722">
              <w:rPr>
                <w:rFonts w:hAnsi="Times New Roman" w:cs="Times New Roman"/>
                <w:sz w:val="24"/>
                <w:szCs w:val="24"/>
                <w:lang w:val="ru-RU"/>
              </w:rPr>
              <w:t>Директор  школы ______________</w:t>
            </w:r>
          </w:p>
          <w:p w:rsidR="00880722" w:rsidRDefault="00BB0117" w:rsidP="00880722">
            <w:pPr>
              <w:tabs>
                <w:tab w:val="left" w:pos="2145"/>
              </w:tabs>
              <w:rPr>
                <w:rFonts w:hAnsi="Times New Roman" w:cs="Times New Roman"/>
                <w:sz w:val="24"/>
                <w:szCs w:val="24"/>
                <w:lang w:val="ru-RU"/>
              </w:rPr>
            </w:pPr>
            <w:r w:rsidRPr="004853F0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</w:t>
            </w:r>
            <w:r w:rsidR="004853F0">
              <w:rPr>
                <w:rFonts w:hAnsi="Times New Roman" w:cs="Times New Roman"/>
                <w:sz w:val="24"/>
                <w:szCs w:val="24"/>
                <w:lang w:val="ru-RU"/>
              </w:rPr>
              <w:t xml:space="preserve">                  </w:t>
            </w:r>
            <w:r w:rsidRPr="004853F0">
              <w:rPr>
                <w:rFonts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80722">
              <w:rPr>
                <w:rFonts w:hAnsi="Times New Roman" w:cs="Times New Roman"/>
                <w:sz w:val="24"/>
                <w:szCs w:val="24"/>
                <w:lang w:val="ru-RU"/>
              </w:rPr>
              <w:t>Н.А.Кленкина</w:t>
            </w:r>
            <w:proofErr w:type="spellEnd"/>
            <w:r w:rsidR="00880722">
              <w:rPr>
                <w:rFonts w:hAnsi="Times New Roman" w:cs="Times New Roman"/>
                <w:sz w:val="24"/>
                <w:szCs w:val="24"/>
                <w:lang w:val="ru-RU"/>
              </w:rPr>
              <w:t>.</w:t>
            </w:r>
          </w:p>
          <w:p w:rsidR="00880722" w:rsidRPr="00880722" w:rsidRDefault="00880722" w:rsidP="00880722">
            <w:pPr>
              <w:tabs>
                <w:tab w:val="left" w:pos="2145"/>
              </w:tabs>
              <w:rPr>
                <w:rFonts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115323" w:rsidRPr="00097BA5" w:rsidRDefault="0011532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15323" w:rsidRPr="00097BA5" w:rsidRDefault="00097B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программе наставничества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МК</w:t>
      </w:r>
      <w:r w:rsidRPr="00097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»Садовская СШ»</w:t>
      </w:r>
    </w:p>
    <w:p w:rsidR="00115323" w:rsidRPr="00097BA5" w:rsidRDefault="00097B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программе наставничества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«Садовская СШ»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– Положение) регламентирует особенности внедрения целевой модели наставничества,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том числе разработки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реализации программ наставничества.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Положение разработано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29.12.2012 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273-ФЗ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образовании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Российской Федерации», распоряжением </w:t>
      </w:r>
      <w:proofErr w:type="spell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25.12.2019 № Р-145 «Об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утверждении методологии (целевой модели) наставничества обучающихся для организаций, осуществляющих образовательную деятельность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общеобразовательным, дополнительным общеобразовательным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программам среднего профессионального образования,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том числе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применением лучших практик обмена опытом между обучающимися», локальными нормативными актами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«Садовская СШ».</w:t>
      </w:r>
      <w:proofErr w:type="gramEnd"/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1.3.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Положении используются следующие понятия: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Наставничество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– универсальная технология передачи опыта, знаний, формирования навыков, компетенций, </w:t>
      </w:r>
      <w:proofErr w:type="spell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метакомпетенций</w:t>
      </w:r>
      <w:proofErr w:type="spell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ценностей через неформальное </w:t>
      </w:r>
      <w:proofErr w:type="spell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взаимообогащающее</w:t>
      </w:r>
      <w:proofErr w:type="spell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общение, основанное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доверии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партнерстве.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Метакомпетенции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– способность формировать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себя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компетенции самостоятельно,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только манипулировать полученными извне знаниями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навыками.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Программа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– комплекс мероприятий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формирующих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действий, направленный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организацию взаимоотношений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наставляемого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конкретных формах для получения ожидаемых результатов.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 наставничества, который через 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наставником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при его помощи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поддержке решает конкретные жизненные, личные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 задачи, приобретает новый опыт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развивает новые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компетенции.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конкретных формах </w:t>
      </w: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proofErr w:type="gram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 может быть определен термином «обучающийся».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Наставник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– участник программы наставничества, имеющий успешный опыт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достижении жизненного, личностного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 результата, готовый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компетентный поделиться опытом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навыками, необходимыми для стимуляции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поддержки процессов самореализации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самосовершенствования наставляемого.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Куратор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– работник школы, назначаемый директором, который отвечает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организацию программы наставничества.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Целевая модель наставничества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– система условий, ресурсов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процессов, необходимых для реализации программ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организациях.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Благодарный выпускник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– выпускник школы, который ощущает эмоциональную связь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ней, чувствует признательность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поддерживает личными ресурсами (делится опытом, мотивирует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педагогов, оказывает финансовую поддержку, организует стажировки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т. д.).</w:t>
      </w:r>
    </w:p>
    <w:p w:rsidR="00115323" w:rsidRPr="00097BA5" w:rsidRDefault="00097B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Цели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 наставничества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2.1. Целью внедрения наставничества является максимально полное раскрытие потенциала личности наставляемого, необходимое для успешной личной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самореализации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современных условиях неопределенности,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также создание условий для формирования эффективной системы поддержки, самоопределения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ориентации всех обучающихся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возрасте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лет, педагогов разных уровней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молодых специалистов школы.</w:t>
      </w:r>
    </w:p>
    <w:p w:rsidR="00115323" w:rsidRDefault="00097BA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Задачи внедрения наставничества:</w:t>
      </w:r>
    </w:p>
    <w:p w:rsidR="00115323" w:rsidRPr="00097BA5" w:rsidRDefault="00097BA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улучшение показателей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школе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образовательной, воспитательной, социокультурной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спортивной сферах;</w:t>
      </w:r>
      <w:proofErr w:type="gramEnd"/>
    </w:p>
    <w:p w:rsidR="00115323" w:rsidRPr="00097BA5" w:rsidRDefault="00097BA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подготовка обучающегося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самостоятельной, осознанной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социально продуктивной деятельности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115323" w:rsidRPr="00097BA5" w:rsidRDefault="00097BA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раскрытие личностного, творческого, профессионального потенциала каждого обучающегося, поддержка формирования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реализации индивидуальной образовательной траектории;</w:t>
      </w:r>
    </w:p>
    <w:p w:rsidR="00115323" w:rsidRPr="00097BA5" w:rsidRDefault="00097BA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создание психологически комфортной среды для развития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повышения квалификации педагогов, увеличение числа закрепившихся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профессии педагогических кадров;</w:t>
      </w:r>
    </w:p>
    <w:p w:rsidR="00115323" w:rsidRPr="00097BA5" w:rsidRDefault="00097BA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создание канала эффективного обмена личностным, жизненным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профессиональным опытом для каждого субъекта образовательной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профессиональной деятельности;</w:t>
      </w:r>
    </w:p>
    <w:p w:rsidR="00115323" w:rsidRPr="00097BA5" w:rsidRDefault="00097BA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формирование открытого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эффективного сообщества вокруг школы, способного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комплексную поддержку его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proofErr w:type="gram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 выстроены доверительные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партнерские отношения.</w:t>
      </w:r>
    </w:p>
    <w:p w:rsidR="00115323" w:rsidRPr="00097BA5" w:rsidRDefault="00097B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организации наставничества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3.1. Наставляемые определяются путем выявления конкретных проблем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педагогов, которые можно решить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помощью наставничества.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3.2. </w:t>
      </w: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Наставники подбираются как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внутреннего, так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внешнего контура связей школы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наиболее подготовленных, обладающих высокими профессиональными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моральными качествами, проявляющих способности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пользующихся авторитетом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коллективе.</w:t>
      </w:r>
      <w:proofErr w:type="gramEnd"/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работе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наставничеству могут привлекаться обучающиеся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педагоги, выпускники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специалисты предприятий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организаций.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3.3. Наставничество устанавливается продолжительностью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одного месяца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одного года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зависимости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его направления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формы.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3.4. Наставничество может быть индивидуальным (направленное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одного обучающегося)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(или) коллективным (когда наставничество распространяется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группу </w:t>
      </w: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3.5. Назначение наставника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добровольной основе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обязательным письменным согласием лица, назначаемого наставником,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лица,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отношении которого осуществляется наставничество. Если </w:t>
      </w: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лицо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достигло</w:t>
      </w:r>
      <w:proofErr w:type="gram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лет, то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назначение наставника происходит после получения письменного согласия его законного представителя.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3.6. Срок наставничества может быть продлен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случае временной нетрудоспособности, командировки или иного продолжительного отсутствия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уважительным причинам наставника или лица,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отношении которого осуществляется наставничество,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другим веским причинам.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3.7. Наставничество прекращается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истечения установленного срока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случае неисполнения лицом,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отношении которого осуществляется наставничество, обязанностей, предусмотренных настоящим положением.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3.8. Результатами эффективной работы наставника считаются:</w:t>
      </w:r>
    </w:p>
    <w:p w:rsidR="00115323" w:rsidRPr="00097BA5" w:rsidRDefault="00097BA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улучшение показателей школы: образовательных, спортивных, культурных;</w:t>
      </w:r>
    </w:p>
    <w:p w:rsidR="00115323" w:rsidRPr="00097BA5" w:rsidRDefault="00097BA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развитие личности наставляемого, раскрытие его потенциала;</w:t>
      </w:r>
    </w:p>
    <w:p w:rsidR="00115323" w:rsidRPr="00097BA5" w:rsidRDefault="00097BA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рост числа </w:t>
      </w: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, способных самостоятельно строить индивидуальные образовательные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карьерные траектории;</w:t>
      </w:r>
    </w:p>
    <w:p w:rsidR="00115323" w:rsidRPr="00097BA5" w:rsidRDefault="00097BA5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улучшение психологического климата школы, создание психологически комфортной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плодотворной среды развития педагогов;</w:t>
      </w:r>
    </w:p>
    <w:p w:rsidR="00115323" w:rsidRPr="00097BA5" w:rsidRDefault="00097BA5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привлечение дополнительных ресурсов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инвестиций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развитие инновационных образовательных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социальных программ школы.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3.9.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целях поощрения наставника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осуществление наставничества предусматривается:</w:t>
      </w:r>
    </w:p>
    <w:p w:rsidR="00115323" w:rsidRPr="00097BA5" w:rsidRDefault="00097BA5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объявление благодарности, награждение почетной грамотой;</w:t>
      </w:r>
    </w:p>
    <w:p w:rsidR="00115323" w:rsidRPr="00097BA5" w:rsidRDefault="00097BA5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материальное поощрение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локальными нормативными актами школы.</w:t>
      </w:r>
    </w:p>
    <w:p w:rsidR="00115323" w:rsidRPr="00097BA5" w:rsidRDefault="00097B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Руководство наставничеством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4.1. Внедрение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реализация наставничества возлагаются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куратора, который назначается распорядительным актом директора школы.</w:t>
      </w:r>
    </w:p>
    <w:p w:rsidR="00115323" w:rsidRDefault="00097BA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Куратор осуществляет следующие функции:</w:t>
      </w:r>
    </w:p>
    <w:p w:rsidR="00115323" w:rsidRPr="00097BA5" w:rsidRDefault="00097BA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сбор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базой наставников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наставляемых;</w:t>
      </w:r>
    </w:p>
    <w:p w:rsidR="00115323" w:rsidRDefault="00097BA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организация обучения наставников;</w:t>
      </w:r>
    </w:p>
    <w:p w:rsidR="00115323" w:rsidRDefault="00097BA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контроль проведения программ наставничества;</w:t>
      </w:r>
    </w:p>
    <w:p w:rsidR="00115323" w:rsidRPr="00097BA5" w:rsidRDefault="00097BA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оценке вовлеченности </w:t>
      </w: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различные формы наставничества;</w:t>
      </w:r>
    </w:p>
    <w:p w:rsidR="00115323" w:rsidRPr="00097BA5" w:rsidRDefault="00097BA5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решение организационных вопросов, возникающих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процессе реализации наставничества;</w:t>
      </w:r>
    </w:p>
    <w:p w:rsidR="00115323" w:rsidRPr="00097BA5" w:rsidRDefault="00097BA5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мониторинг реализации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получение обратной связи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участников программы.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4.2. Дополнительно куратор осуществляет следующие функции:</w:t>
      </w:r>
    </w:p>
    <w:p w:rsidR="00115323" w:rsidRDefault="00097BA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 кандидатуру наставника;</w:t>
      </w:r>
    </w:p>
    <w:p w:rsidR="00115323" w:rsidRPr="00097BA5" w:rsidRDefault="00097BA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определяет число лиц,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отношении которых наставник одновременно осуществляет наставничество;</w:t>
      </w:r>
    </w:p>
    <w:p w:rsidR="00115323" w:rsidRDefault="00097BA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определяет срок наставничества;</w:t>
      </w:r>
    </w:p>
    <w:p w:rsidR="00115323" w:rsidRPr="00097BA5" w:rsidRDefault="00097BA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осуществляет контроль деятельности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деятельности наставляемого, вносит необходимые изменения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дополнения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процесс работы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наставничеству, программу наставничества;</w:t>
      </w:r>
    </w:p>
    <w:p w:rsidR="00115323" w:rsidRPr="00097BA5" w:rsidRDefault="00097BA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создает необходимые условия для совместной работы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наставляемого;</w:t>
      </w:r>
    </w:p>
    <w:p w:rsidR="00115323" w:rsidRPr="00097BA5" w:rsidRDefault="00097BA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замене наставника;</w:t>
      </w:r>
    </w:p>
    <w:p w:rsidR="00115323" w:rsidRPr="00097BA5" w:rsidRDefault="00097BA5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вносит предложения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поощрении наставника;</w:t>
      </w:r>
    </w:p>
    <w:p w:rsidR="00115323" w:rsidRPr="00097BA5" w:rsidRDefault="00097BA5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обеспечивает своевременное представление надлежаще оформленных документов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итогам наставничества.</w:t>
      </w:r>
    </w:p>
    <w:p w:rsidR="00115323" w:rsidRPr="00097BA5" w:rsidRDefault="00097B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Права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наставника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5.1. Наставник имеет право:</w:t>
      </w:r>
    </w:p>
    <w:p w:rsidR="00115323" w:rsidRPr="00097BA5" w:rsidRDefault="00097BA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руководителю структурного подразделения,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котором работает лицо,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отношении которого осуществляется наставничество,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создании условий для совместной работы;</w:t>
      </w:r>
    </w:p>
    <w:p w:rsidR="00115323" w:rsidRPr="00097BA5" w:rsidRDefault="00097BA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требовать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лица,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отношении которого осуществляется наставничество, выполнения указаний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вопросам, связанным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его деятельностью;</w:t>
      </w:r>
    </w:p>
    <w:p w:rsidR="00115323" w:rsidRPr="00097BA5" w:rsidRDefault="00097BA5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контроль деятельности лица,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отношении которого осуществляется наставничество,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форме личной проверки выполнения заданий, поручений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качества выполненной работы;</w:t>
      </w:r>
    </w:p>
    <w:p w:rsidR="00115323" w:rsidRPr="00097BA5" w:rsidRDefault="00097BA5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обращаться </w:t>
      </w: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заявлением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директору школы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просьбой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сложении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него обязанностей</w:t>
      </w:r>
      <w:proofErr w:type="gram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наставника конкретного лица,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отношении которого осуществляется наставничество.</w:t>
      </w:r>
    </w:p>
    <w:p w:rsidR="00115323" w:rsidRDefault="00097BA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 Наставник обязан:</w:t>
      </w:r>
    </w:p>
    <w:p w:rsidR="00115323" w:rsidRPr="00097BA5" w:rsidRDefault="00097BA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руководствоваться требованиями законодательства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локальных нормативных актов школы при осуществлении наставнической деятельности;</w:t>
      </w:r>
    </w:p>
    <w:p w:rsidR="00115323" w:rsidRPr="00097BA5" w:rsidRDefault="00097BA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способствовать формированию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лица,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отношении которого осуществляется наставничество, высоких профессиональных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морально-психологических качеств;</w:t>
      </w:r>
    </w:p>
    <w:p w:rsidR="00115323" w:rsidRPr="00097BA5" w:rsidRDefault="00097BA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оказывать содействие </w:t>
      </w: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наставляемому</w:t>
      </w:r>
      <w:proofErr w:type="gram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исполнении его обязанностей, ознакомлении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основными направлениями деятельности, полномочиями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основами корпоративной культуры;</w:t>
      </w:r>
    </w:p>
    <w:p w:rsidR="00115323" w:rsidRPr="00097BA5" w:rsidRDefault="00097BA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оказывать содействие </w:t>
      </w: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наставляемому</w:t>
      </w:r>
      <w:proofErr w:type="gram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изучении законодательства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РФ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локальных нормативных актов школы, регламентирующих исполнение должностных обязанностей наставляемого;</w:t>
      </w:r>
    </w:p>
    <w:p w:rsidR="00115323" w:rsidRPr="00097BA5" w:rsidRDefault="00097BA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способствовать освоению </w:t>
      </w: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наставляемым</w:t>
      </w:r>
      <w:proofErr w:type="gram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 практических приемов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способов качественного выполнения своих обязанностей, устранению допущенных ошибок;</w:t>
      </w:r>
    </w:p>
    <w:p w:rsidR="00115323" w:rsidRPr="00097BA5" w:rsidRDefault="00097BA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передавать </w:t>
      </w: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наставляемому</w:t>
      </w:r>
      <w:proofErr w:type="gram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 накопленный опыт профессионального мастерства, обучать наиболее рациональным приемам, передовым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безопасным методам работы;</w:t>
      </w:r>
    </w:p>
    <w:p w:rsidR="00115323" w:rsidRPr="00097BA5" w:rsidRDefault="00097BA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привлекать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участию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общественной жизни коллектива школы;</w:t>
      </w:r>
    </w:p>
    <w:p w:rsidR="00115323" w:rsidRPr="00097BA5" w:rsidRDefault="00097BA5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воспитывать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наставляемого дисциплинированность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исполнительность, нацеленность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результативную работу, рост производительности труда, проявлять требовательность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вопросах соблюдения норм профессиональной этики;</w:t>
      </w:r>
    </w:p>
    <w:p w:rsidR="00115323" w:rsidRPr="00097BA5" w:rsidRDefault="00097BA5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периодически докладывать куратору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процессе адаптации наставляемого, его дисциплине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поведении, результатах профессионального становления.</w:t>
      </w:r>
    </w:p>
    <w:p w:rsidR="00115323" w:rsidRPr="00097BA5" w:rsidRDefault="00097B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Права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 наставляемого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6.1. </w:t>
      </w: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Наставляемый</w:t>
      </w:r>
      <w:proofErr w:type="gram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право:</w:t>
      </w:r>
    </w:p>
    <w:p w:rsidR="00115323" w:rsidRPr="00097BA5" w:rsidRDefault="00097BA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обращаться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наставнику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помощью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вопросам, связанным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реализацией программы наставничества;</w:t>
      </w:r>
    </w:p>
    <w:p w:rsidR="00115323" w:rsidRPr="00097BA5" w:rsidRDefault="00097BA5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вносить предложения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корректировке программы наставничества;</w:t>
      </w:r>
    </w:p>
    <w:p w:rsidR="00115323" w:rsidRPr="00097BA5" w:rsidRDefault="00097BA5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обращаться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куратору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ходатайством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замене наставника.</w:t>
      </w:r>
    </w:p>
    <w:p w:rsidR="00115323" w:rsidRDefault="00097BA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 Наставляемый обязан:</w:t>
      </w:r>
    </w:p>
    <w:p w:rsidR="00115323" w:rsidRPr="00097BA5" w:rsidRDefault="00097BA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выполнять мероприятия программы наставничества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установленные сроки;</w:t>
      </w:r>
    </w:p>
    <w:p w:rsidR="00115323" w:rsidRPr="00097BA5" w:rsidRDefault="00097BA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выполнять указания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рекомендации наставника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исполнению обязанностей при реализации программы наставничества;</w:t>
      </w:r>
    </w:p>
    <w:p w:rsidR="00115323" w:rsidRPr="00097BA5" w:rsidRDefault="00097BA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профессиональные навыки, практические приемы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способы качественного исполнения обязанностей;</w:t>
      </w:r>
    </w:p>
    <w:p w:rsidR="00115323" w:rsidRPr="00097BA5" w:rsidRDefault="00097BA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устранять совместно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наставником допущенные ошибки;</w:t>
      </w:r>
    </w:p>
    <w:p w:rsidR="00115323" w:rsidRPr="00097BA5" w:rsidRDefault="00097BA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проявлять дисциплинированность, организованность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культуру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работе;</w:t>
      </w:r>
    </w:p>
    <w:p w:rsidR="00115323" w:rsidRPr="00097BA5" w:rsidRDefault="00097BA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обучаться наиболее рациональным приемам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передовым методам работы;</w:t>
      </w:r>
    </w:p>
    <w:p w:rsidR="00115323" w:rsidRPr="00097BA5" w:rsidRDefault="00097BA5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участвовать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общественной жизни коллектива школы.</w:t>
      </w:r>
    </w:p>
    <w:p w:rsidR="00115323" w:rsidRPr="00097BA5" w:rsidRDefault="00097B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Формы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стили наставнической деятельности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7.1. Формы наставнической деятельности:</w:t>
      </w:r>
    </w:p>
    <w:p w:rsidR="00115323" w:rsidRPr="00097BA5" w:rsidRDefault="00097BA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прямая</w:t>
      </w:r>
      <w:proofErr w:type="gram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 (непосредственный контакт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молодым специалистом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и (или) обучающимся, общение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ним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только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рабочее время,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неформальной обстановке)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опосредованная (формальный контакт, путем советов, рекомендаций,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личные контакты сводятся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минимуму,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также влияние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его окружающую среду);</w:t>
      </w:r>
    </w:p>
    <w:p w:rsidR="00115323" w:rsidRPr="00097BA5" w:rsidRDefault="00097BA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индивидуальная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(за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наставником закрепляется один молодой специалист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и (или) обучающийся)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групповая (наставничество распространяется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группу молодых специалистов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и (или) обучающихся);</w:t>
      </w:r>
    </w:p>
    <w:p w:rsidR="00115323" w:rsidRPr="00097BA5" w:rsidRDefault="00097BA5">
      <w:pPr>
        <w:numPr>
          <w:ilvl w:val="0"/>
          <w:numId w:val="1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открытая</w:t>
      </w:r>
      <w:proofErr w:type="gram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 (двустороннее взаимодействие наставника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молодого специалиста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и (или) обучающегося)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скрытая (наставник воздействует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молодого специалиста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и (или) обучающегося незаметно для второго);</w:t>
      </w:r>
    </w:p>
    <w:p w:rsidR="00115323" w:rsidRPr="00097BA5" w:rsidRDefault="00097BA5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коллективно-индивидуальная</w:t>
      </w:r>
      <w:proofErr w:type="gram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 (наставничество над одним молодым специалистом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и (или) обучающимся осуществляет трудовой коллектив) или коллективно-групповая (наставничество трудового коллектива осуществляется над группой молодых специалистов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и (или) обучающихся).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7.2. Стили наставничества (выбор стиля взаимодействия зависит 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уровня подготовки подопечного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сложности задачи):</w:t>
      </w:r>
    </w:p>
    <w:p w:rsidR="00115323" w:rsidRPr="00097BA5" w:rsidRDefault="00097BA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инструктаж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– стиль, при котором наставник дает четкие пошаговые указания подопечному или предлагает ему копировать свои собственные действия;</w:t>
      </w:r>
    </w:p>
    <w:p w:rsidR="00115323" w:rsidRPr="00097BA5" w:rsidRDefault="00097BA5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объяснение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– стиль, при котором наставник показывает, как правильно выполнить ту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или иную работу,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подробно объясняет каждый шаг, дает обоснование своим действиям;</w:t>
      </w:r>
    </w:p>
    <w:p w:rsidR="00115323" w:rsidRPr="00097BA5" w:rsidRDefault="00097BA5">
      <w:pPr>
        <w:numPr>
          <w:ilvl w:val="0"/>
          <w:numId w:val="1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– это стиль, при котором наставник предлагает решить производственную задачу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представить результат.</w:t>
      </w:r>
    </w:p>
    <w:p w:rsidR="00115323" w:rsidRPr="00097BA5" w:rsidRDefault="00097B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Разработка программы наставничества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8.1. Программа наставничества (далее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– программа) разрабатывается куратором или другим работником школы, назначенным директором,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 РФ.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8.2. Программа носит срочный характер, 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действие рассчитано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один календарный год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возможностью пролонгации при необходимости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определено запросами </w:t>
      </w: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потенциальных</w:t>
      </w:r>
      <w:proofErr w:type="gram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наставляемых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данный период. Программа может корректироваться куратором при обязательном согласовании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участниками (включая родителей обучающегося/его законных представителей)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исходя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специфики психолого-педагогической ситуации.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8.3. Проектирование содержания программы осуществляется куратором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сотрудничестве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парами «наставник + наставляемый»/группами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запросами наставляемого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возможностями участников при согласовании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родителями/законными представителями несовершеннолетнего.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8.4. </w:t>
      </w: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Программа должна определять наиболее оптимальные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эффективные для удовлетворения выявленных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потенциальных наставляемых запросов содержание, формы, методы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приемы организации наставничества, учитывая состояние здоровья учащихся, уровень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способностей, характер учебной мотивации,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также имеющиеся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школы ресурсы.</w:t>
      </w:r>
      <w:proofErr w:type="gramEnd"/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8.5. Структура программы должна соответствовать таблице, приведенной ниже.</w:t>
      </w:r>
    </w:p>
    <w:p w:rsidR="00115323" w:rsidRDefault="00097BA5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Структура программы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735"/>
        <w:gridCol w:w="2821"/>
        <w:gridCol w:w="5621"/>
      </w:tblGrid>
      <w:tr w:rsidR="0011532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23" w:rsidRDefault="00097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23" w:rsidRDefault="00097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Элементы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23" w:rsidRDefault="00097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Содержание элементов программы</w:t>
            </w:r>
          </w:p>
        </w:tc>
      </w:tr>
      <w:tr w:rsidR="00115323" w:rsidRPr="004853F0">
        <w:trPr>
          <w:trHeight w:val="2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23" w:rsidRDefault="00097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23" w:rsidRDefault="00097B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Пояснительная записка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23" w:rsidRPr="00097BA5" w:rsidRDefault="00097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задачи программы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соотношении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проблематикой образовательного процесса, характеристикой континента школы.</w:t>
            </w:r>
          </w:p>
          <w:p w:rsidR="00115323" w:rsidRPr="00097BA5" w:rsidRDefault="00097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Выбранные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данный период формы наставничества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соотношении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задачами внедрения целевой модели</w:t>
            </w:r>
          </w:p>
        </w:tc>
      </w:tr>
      <w:tr w:rsidR="00115323" w:rsidRPr="004853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23" w:rsidRDefault="00097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23" w:rsidRDefault="00097B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План-график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23" w:rsidRPr="00097BA5" w:rsidRDefault="00097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Таблица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сроками реализации программы, ответственными, описанием итогового или контрольного события, результата</w:t>
            </w:r>
          </w:p>
        </w:tc>
      </w:tr>
      <w:tr w:rsidR="00115323" w:rsidRPr="004853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23" w:rsidRDefault="00097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23" w:rsidRDefault="00097B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эффективности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реализации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23" w:rsidRPr="00097BA5" w:rsidRDefault="00097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Описание содержания, этапов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сроков мониторинга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ответственных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проведение</w:t>
            </w:r>
          </w:p>
        </w:tc>
      </w:tr>
      <w:tr w:rsidR="00115323" w:rsidRPr="004853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23" w:rsidRDefault="00097BA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23" w:rsidRDefault="00097BA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Приложение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15323" w:rsidRPr="00097BA5" w:rsidRDefault="00097BA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97BA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Анкеты, опросники, справки, иные материалы, необходимые для реализации программы</w:t>
            </w:r>
          </w:p>
        </w:tc>
      </w:tr>
    </w:tbl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8.6. Программа утверждается директором школы после согласования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педагогическим советом.</w:t>
      </w:r>
    </w:p>
    <w:p w:rsidR="00115323" w:rsidRPr="00097BA5" w:rsidRDefault="00097BA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Мониторинг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результатов реализации программы наставничества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9.1. Мониторинг программы наставничества состоит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двух основных этапов: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1) оценка качества процесса реализации программы наставничества;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2) оценка мотивационно-личностного, </w:t>
      </w:r>
      <w:proofErr w:type="spell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компетентностного</w:t>
      </w:r>
      <w:proofErr w:type="spell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, профессионального роста участников, динамика образовательных результатов.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9.2. Оценка эффективности внедрения целевой модели осуществляется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периодичностью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полугодие.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9.3. Оценка реализации программ наставничества осуществляется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основе анкетирования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опросов участников программы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графиком, установленным программой.</w:t>
      </w:r>
    </w:p>
    <w:p w:rsidR="00115323" w:rsidRPr="00097BA5" w:rsidRDefault="00097BA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9.4.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целях </w:t>
      </w:r>
      <w:proofErr w:type="gramStart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обеспечения открытости реализации целевой модели наставничества</w:t>
      </w:r>
      <w:proofErr w:type="gramEnd"/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сайте школы размещается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своевременно обновляется следующая информация:</w:t>
      </w:r>
    </w:p>
    <w:p w:rsidR="00115323" w:rsidRDefault="00097BA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реестр наставников;</w:t>
      </w:r>
    </w:p>
    <w:p w:rsidR="00115323" w:rsidRDefault="00097BA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мини-портфолио наставников;</w:t>
      </w:r>
    </w:p>
    <w:p w:rsidR="00115323" w:rsidRPr="00097BA5" w:rsidRDefault="00097BA5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перечень социальных партнеров, участвующих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реализации программы наставничества;</w:t>
      </w:r>
    </w:p>
    <w:p w:rsidR="00115323" w:rsidRPr="00097BA5" w:rsidRDefault="00097BA5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анонсы мероприятий, проводимых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рамках внедрения целевой модели наставничества,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97BA5">
        <w:rPr>
          <w:rFonts w:hAnsi="Times New Roman" w:cs="Times New Roman"/>
          <w:color w:val="000000"/>
          <w:sz w:val="24"/>
          <w:szCs w:val="24"/>
          <w:lang w:val="ru-RU"/>
        </w:rPr>
        <w:t>др.</w:t>
      </w:r>
    </w:p>
    <w:sectPr w:rsidR="00115323" w:rsidRPr="00097BA5" w:rsidSect="00880722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638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426D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D92650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216D8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2117F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9F2E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74821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5E308E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7A34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6CB589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AB007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F857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7"/>
  </w:num>
  <w:num w:numId="5">
    <w:abstractNumId w:val="10"/>
  </w:num>
  <w:num w:numId="6">
    <w:abstractNumId w:val="6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11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97BA5"/>
    <w:rsid w:val="00115323"/>
    <w:rsid w:val="002D33B1"/>
    <w:rsid w:val="002D3591"/>
    <w:rsid w:val="003514A0"/>
    <w:rsid w:val="004853F0"/>
    <w:rsid w:val="004F7E17"/>
    <w:rsid w:val="005A05CE"/>
    <w:rsid w:val="00653AF6"/>
    <w:rsid w:val="008120C8"/>
    <w:rsid w:val="008168DC"/>
    <w:rsid w:val="00820EA7"/>
    <w:rsid w:val="00880722"/>
    <w:rsid w:val="00B73A5A"/>
    <w:rsid w:val="00BB0117"/>
    <w:rsid w:val="00DA4CF8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2334</Words>
  <Characters>13307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Admin</cp:lastModifiedBy>
  <cp:revision>7</cp:revision>
  <dcterms:created xsi:type="dcterms:W3CDTF">2011-11-02T04:15:00Z</dcterms:created>
  <dcterms:modified xsi:type="dcterms:W3CDTF">2022-05-04T11:52:00Z</dcterms:modified>
</cp:coreProperties>
</file>