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2E5" w:rsidRPr="004B5595" w:rsidRDefault="00F47473" w:rsidP="00F61E42">
      <w:pPr>
        <w:spacing w:after="0" w:line="240" w:lineRule="auto"/>
        <w:ind w:left="120"/>
        <w:jc w:val="center"/>
        <w:rPr>
          <w:rFonts w:ascii="Times New Roman" w:hAnsi="Times New Roman" w:cs="Times New Roman"/>
          <w:sz w:val="24"/>
          <w:szCs w:val="24"/>
          <w:lang w:val="ru-RU"/>
        </w:rPr>
      </w:pPr>
      <w:bookmarkStart w:id="0" w:name="block-34403541"/>
      <w:r>
        <w:rPr>
          <w:rFonts w:ascii="Times New Roman" w:hAnsi="Times New Roman" w:cs="Times New Roman"/>
          <w:b/>
          <w:noProof/>
          <w:color w:val="000000"/>
          <w:sz w:val="24"/>
          <w:szCs w:val="24"/>
          <w:lang w:val="ru-RU" w:eastAsia="ru-RU"/>
        </w:rPr>
        <w:drawing>
          <wp:inline distT="0" distB="0" distL="0" distR="0">
            <wp:extent cx="5940425" cy="8389279"/>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0425" cy="8389279"/>
                    </a:xfrm>
                    <a:prstGeom prst="rect">
                      <a:avLst/>
                    </a:prstGeom>
                    <a:noFill/>
                    <a:ln w="9525">
                      <a:noFill/>
                      <a:miter lim="800000"/>
                      <a:headEnd/>
                      <a:tailEnd/>
                    </a:ln>
                  </pic:spPr>
                </pic:pic>
              </a:graphicData>
            </a:graphic>
          </wp:inline>
        </w:drawing>
      </w:r>
      <w:r w:rsidR="00133ACF" w:rsidRPr="004B5595">
        <w:rPr>
          <w:rFonts w:ascii="Times New Roman" w:hAnsi="Times New Roman" w:cs="Times New Roman"/>
          <w:b/>
          <w:color w:val="000000"/>
          <w:sz w:val="24"/>
          <w:szCs w:val="24"/>
          <w:lang w:val="ru-RU"/>
        </w:rPr>
        <w:t>МИНИСТЕРСТВО ПРОСВЕЩЕНИЯ РОССИЙСКОЙ ФЕДЕРАЦИИ</w:t>
      </w:r>
    </w:p>
    <w:p w:rsidR="007342E5" w:rsidRPr="004B5595" w:rsidRDefault="00133ACF" w:rsidP="00F61E42">
      <w:pPr>
        <w:spacing w:after="0" w:line="240" w:lineRule="auto"/>
        <w:ind w:left="120"/>
        <w:jc w:val="center"/>
        <w:rPr>
          <w:rFonts w:ascii="Times New Roman" w:hAnsi="Times New Roman" w:cs="Times New Roman"/>
          <w:sz w:val="24"/>
          <w:szCs w:val="24"/>
          <w:lang w:val="ru-RU"/>
        </w:rPr>
      </w:pPr>
      <w:bookmarkStart w:id="1" w:name="37ac6180-0491-4e51-bcdc-02f177e3ca02"/>
      <w:r w:rsidRPr="004B5595">
        <w:rPr>
          <w:rFonts w:ascii="Times New Roman" w:hAnsi="Times New Roman" w:cs="Times New Roman"/>
          <w:b/>
          <w:color w:val="000000"/>
          <w:sz w:val="24"/>
          <w:szCs w:val="24"/>
          <w:lang w:val="ru-RU"/>
        </w:rPr>
        <w:t xml:space="preserve"> Комитет образования,науки и молодёжной политики Волгоградской области </w:t>
      </w:r>
      <w:bookmarkEnd w:id="1"/>
    </w:p>
    <w:p w:rsidR="00C9127D" w:rsidRPr="004B5595" w:rsidRDefault="00C9127D">
      <w:pPr>
        <w:rPr>
          <w:rFonts w:ascii="Times New Roman" w:hAnsi="Times New Roman" w:cs="Times New Roman"/>
          <w:sz w:val="24"/>
          <w:szCs w:val="24"/>
          <w:lang w:val="ru-RU"/>
        </w:rPr>
        <w:sectPr w:rsidR="00C9127D" w:rsidRPr="004B5595">
          <w:pgSz w:w="11906" w:h="16383"/>
          <w:pgMar w:top="1134" w:right="850" w:bottom="1134" w:left="1701" w:header="720" w:footer="720" w:gutter="0"/>
          <w:cols w:space="720"/>
        </w:sectPr>
      </w:pPr>
    </w:p>
    <w:p w:rsidR="007342E5" w:rsidRPr="004B5595" w:rsidRDefault="00133ACF">
      <w:pPr>
        <w:spacing w:after="0" w:line="264" w:lineRule="auto"/>
        <w:ind w:left="120"/>
        <w:jc w:val="both"/>
        <w:rPr>
          <w:rFonts w:ascii="Times New Roman" w:hAnsi="Times New Roman" w:cs="Times New Roman"/>
          <w:sz w:val="24"/>
          <w:szCs w:val="24"/>
          <w:lang w:val="ru-RU"/>
        </w:rPr>
      </w:pPr>
      <w:bookmarkStart w:id="2" w:name="block-34403542"/>
      <w:bookmarkEnd w:id="0"/>
      <w:r w:rsidRPr="004B5595">
        <w:rPr>
          <w:rFonts w:ascii="Times New Roman" w:hAnsi="Times New Roman" w:cs="Times New Roman"/>
          <w:b/>
          <w:color w:val="000000"/>
          <w:sz w:val="24"/>
          <w:szCs w:val="24"/>
          <w:lang w:val="ru-RU"/>
        </w:rPr>
        <w:lastRenderedPageBreak/>
        <w:t>ПОЯСНИТЕЛЬНАЯ ЗАПИСКА</w:t>
      </w:r>
    </w:p>
    <w:p w:rsidR="007342E5" w:rsidRPr="004B5595" w:rsidRDefault="007342E5">
      <w:pPr>
        <w:spacing w:after="0" w:line="264" w:lineRule="auto"/>
        <w:ind w:left="120"/>
        <w:jc w:val="both"/>
        <w:rPr>
          <w:rFonts w:ascii="Times New Roman" w:hAnsi="Times New Roman" w:cs="Times New Roman"/>
          <w:sz w:val="24"/>
          <w:szCs w:val="24"/>
          <w:lang w:val="ru-RU"/>
        </w:rPr>
      </w:pP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Изучение химии: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w:t>
      </w:r>
      <w:r w:rsidRPr="004B5595">
        <w:rPr>
          <w:rFonts w:ascii="Times New Roman" w:hAnsi="Times New Roman" w:cs="Times New Roman"/>
          <w:color w:val="000000"/>
          <w:sz w:val="24"/>
          <w:szCs w:val="24"/>
          <w:lang w:val="ru-RU"/>
        </w:rPr>
        <w:lastRenderedPageBreak/>
        <w:t>структурно организованы по принципу последовательного развития знаний на основе теоретических представлений разного уровня: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атомно-молекулярного учения как основы всего естествознания;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Периодического закона Д. И. Менделеева как основного закона химии;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учения о строении атома и химической связи;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представлений об электролитической диссоциации веществ в растворах.</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342E5" w:rsidRPr="004B5595" w:rsidRDefault="00133ACF">
      <w:pPr>
        <w:spacing w:after="0" w:line="264" w:lineRule="auto"/>
        <w:ind w:firstLine="600"/>
        <w:jc w:val="both"/>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4B5595">
        <w:rPr>
          <w:rFonts w:ascii="Times New Roman" w:hAnsi="Times New Roman" w:cs="Times New Roman"/>
          <w:color w:val="000000"/>
          <w:sz w:val="24"/>
          <w:szCs w:val="24"/>
        </w:rPr>
        <w:t>5–7 классы» и «Физика. 7 класс».</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При изучении химии на уровне основного общего образования важное значение приобрели такие цели, как:</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333333"/>
          <w:sz w:val="24"/>
          <w:szCs w:val="24"/>
          <w:lang w:val="ru-RU"/>
        </w:rPr>
        <w:t xml:space="preserve">– </w:t>
      </w:r>
      <w:r w:rsidRPr="004B5595">
        <w:rPr>
          <w:rFonts w:ascii="Times New Roman" w:hAnsi="Times New Roman" w:cs="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342E5" w:rsidRPr="004B5595" w:rsidRDefault="00133ACF">
      <w:pPr>
        <w:spacing w:after="0" w:line="264" w:lineRule="auto"/>
        <w:ind w:firstLine="600"/>
        <w:jc w:val="both"/>
        <w:rPr>
          <w:rFonts w:ascii="Times New Roman" w:hAnsi="Times New Roman" w:cs="Times New Roman"/>
          <w:sz w:val="24"/>
          <w:szCs w:val="24"/>
          <w:lang w:val="ru-RU"/>
        </w:rPr>
      </w:pPr>
      <w:bookmarkStart w:id="3" w:name="9012e5c9-2e66-40e9-9799-caf6f2595164"/>
      <w:r w:rsidRPr="004B5595">
        <w:rPr>
          <w:rFonts w:ascii="Times New Roman" w:hAnsi="Times New Roman" w:cs="Times New Roman"/>
          <w:color w:val="000000"/>
          <w:sz w:val="24"/>
          <w:szCs w:val="24"/>
          <w:lang w:val="ru-RU"/>
        </w:rPr>
        <w:lastRenderedPageBreak/>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p>
    <w:p w:rsidR="007342E5" w:rsidRPr="004B5595" w:rsidRDefault="007342E5">
      <w:pPr>
        <w:spacing w:after="0" w:line="264" w:lineRule="auto"/>
        <w:ind w:left="120"/>
        <w:jc w:val="both"/>
        <w:rPr>
          <w:rFonts w:ascii="Times New Roman" w:hAnsi="Times New Roman" w:cs="Times New Roman"/>
          <w:sz w:val="24"/>
          <w:szCs w:val="24"/>
          <w:lang w:val="ru-RU"/>
        </w:rPr>
      </w:pPr>
    </w:p>
    <w:p w:rsidR="007342E5" w:rsidRPr="004B5595" w:rsidRDefault="007342E5">
      <w:pPr>
        <w:spacing w:after="0" w:line="264" w:lineRule="auto"/>
        <w:ind w:left="120"/>
        <w:jc w:val="both"/>
        <w:rPr>
          <w:rFonts w:ascii="Times New Roman" w:hAnsi="Times New Roman" w:cs="Times New Roman"/>
          <w:sz w:val="24"/>
          <w:szCs w:val="24"/>
          <w:lang w:val="ru-RU"/>
        </w:rPr>
      </w:pPr>
    </w:p>
    <w:p w:rsidR="007342E5" w:rsidRPr="004B5595" w:rsidRDefault="007342E5">
      <w:pPr>
        <w:rPr>
          <w:rFonts w:ascii="Times New Roman" w:hAnsi="Times New Roman" w:cs="Times New Roman"/>
          <w:sz w:val="24"/>
          <w:szCs w:val="24"/>
          <w:lang w:val="ru-RU"/>
        </w:rPr>
        <w:sectPr w:rsidR="007342E5" w:rsidRPr="004B5595">
          <w:pgSz w:w="11906" w:h="16383"/>
          <w:pgMar w:top="1134" w:right="850" w:bottom="1134" w:left="1701" w:header="720" w:footer="720" w:gutter="0"/>
          <w:cols w:space="720"/>
        </w:sectPr>
      </w:pPr>
    </w:p>
    <w:p w:rsidR="007342E5" w:rsidRPr="004B5595" w:rsidRDefault="00133ACF">
      <w:pPr>
        <w:spacing w:after="0" w:line="264" w:lineRule="auto"/>
        <w:ind w:left="120"/>
        <w:jc w:val="both"/>
        <w:rPr>
          <w:rFonts w:ascii="Times New Roman" w:hAnsi="Times New Roman" w:cs="Times New Roman"/>
          <w:sz w:val="24"/>
          <w:szCs w:val="24"/>
          <w:lang w:val="ru-RU"/>
        </w:rPr>
      </w:pPr>
      <w:bookmarkStart w:id="4" w:name="block-34403543"/>
      <w:bookmarkEnd w:id="2"/>
      <w:r w:rsidRPr="004B5595">
        <w:rPr>
          <w:rFonts w:ascii="Times New Roman" w:hAnsi="Times New Roman" w:cs="Times New Roman"/>
          <w:b/>
          <w:color w:val="000000"/>
          <w:sz w:val="24"/>
          <w:szCs w:val="24"/>
          <w:lang w:val="ru-RU"/>
        </w:rPr>
        <w:lastRenderedPageBreak/>
        <w:t>СОДЕРЖАНИЕ ОБУЧЕНИЯ</w:t>
      </w:r>
    </w:p>
    <w:p w:rsidR="007342E5" w:rsidRPr="004B5595" w:rsidRDefault="007342E5">
      <w:pPr>
        <w:spacing w:after="0" w:line="264" w:lineRule="auto"/>
        <w:ind w:left="120"/>
        <w:jc w:val="both"/>
        <w:rPr>
          <w:rFonts w:ascii="Times New Roman" w:hAnsi="Times New Roman" w:cs="Times New Roman"/>
          <w:sz w:val="24"/>
          <w:szCs w:val="24"/>
          <w:lang w:val="ru-RU"/>
        </w:rPr>
      </w:pP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8 КЛАСС</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Первоначальные химические понятия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при нагревании, взаимодействие железа с раствором соли меди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Важнейшие представители неорганических веществ</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Молярный объём газов. Расчёты по химическим уравнениям.</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w:t>
      </w:r>
      <w:r w:rsidRPr="004B5595">
        <w:rPr>
          <w:rFonts w:ascii="Times New Roman" w:hAnsi="Times New Roman" w:cs="Times New Roman"/>
          <w:color w:val="000000"/>
          <w:sz w:val="24"/>
          <w:szCs w:val="24"/>
          <w:lang w:val="ru-RU"/>
        </w:rPr>
        <w:lastRenderedPageBreak/>
        <w:t>человека. Круговорот воды в природе. Загрязнение природных вод. Охрана и очистка природных вод.</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Соли. Номенклатура солей. Физические и химические свойства солей. Получение солей.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Генетическая связь между классами неорганических соединений.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Межпредметные связи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Биология: фотосинтез, дыхание, биосфера.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4B5595" w:rsidRDefault="004B5595">
      <w:pPr>
        <w:spacing w:after="0" w:line="264" w:lineRule="auto"/>
        <w:ind w:firstLine="600"/>
        <w:jc w:val="both"/>
        <w:rPr>
          <w:rFonts w:ascii="Times New Roman" w:hAnsi="Times New Roman" w:cs="Times New Roman"/>
          <w:b/>
          <w:color w:val="000000"/>
          <w:sz w:val="24"/>
          <w:szCs w:val="24"/>
          <w:lang w:val="ru-RU"/>
        </w:rPr>
      </w:pP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lastRenderedPageBreak/>
        <w:t>9 КЛАСС</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Вещество и химическая реакция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Неметаллы и их соединения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w:t>
      </w:r>
      <w:r w:rsidRPr="004B5595">
        <w:rPr>
          <w:rFonts w:ascii="Times New Roman" w:hAnsi="Times New Roman" w:cs="Times New Roman"/>
          <w:color w:val="000000"/>
          <w:sz w:val="24"/>
          <w:szCs w:val="24"/>
          <w:lang w:val="ru-RU"/>
        </w:rPr>
        <w:lastRenderedPageBreak/>
        <w:t>применение. Действие хлора и хлороводорода на организм человека. Важнейшие хлориды и их нахождение в природе.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элементов </w:t>
      </w:r>
      <w:r w:rsidRPr="004B5595">
        <w:rPr>
          <w:rFonts w:ascii="Times New Roman" w:hAnsi="Times New Roman" w:cs="Times New Roman"/>
          <w:color w:val="000000"/>
          <w:sz w:val="24"/>
          <w:szCs w:val="24"/>
        </w:rPr>
        <w:t>VI</w:t>
      </w:r>
      <w:r w:rsidRPr="004B5595">
        <w:rPr>
          <w:rFonts w:ascii="Times New Roman" w:hAnsi="Times New Roman" w:cs="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элементов </w:t>
      </w:r>
      <w:r w:rsidRPr="004B5595">
        <w:rPr>
          <w:rFonts w:ascii="Times New Roman" w:hAnsi="Times New Roman" w:cs="Times New Roman"/>
          <w:color w:val="000000"/>
          <w:sz w:val="24"/>
          <w:szCs w:val="24"/>
        </w:rPr>
        <w:t>V</w:t>
      </w:r>
      <w:r w:rsidRPr="004B5595">
        <w:rPr>
          <w:rFonts w:ascii="Times New Roman" w:hAnsi="Times New Roman" w:cs="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sidRPr="004B5595">
        <w:rPr>
          <w:rFonts w:ascii="Times New Roman" w:hAnsi="Times New Roman" w:cs="Times New Roman"/>
          <w:color w:val="000000"/>
          <w:sz w:val="24"/>
          <w:szCs w:val="24"/>
        </w:rPr>
        <w:t>V</w:t>
      </w:r>
      <w:r w:rsidRPr="004B5595">
        <w:rPr>
          <w:rFonts w:ascii="Times New Roman" w:hAnsi="Times New Roman" w:cs="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элементов </w:t>
      </w:r>
      <w:r w:rsidRPr="004B5595">
        <w:rPr>
          <w:rFonts w:ascii="Times New Roman" w:hAnsi="Times New Roman" w:cs="Times New Roman"/>
          <w:color w:val="000000"/>
          <w:sz w:val="24"/>
          <w:szCs w:val="24"/>
        </w:rPr>
        <w:t>IV</w:t>
      </w:r>
      <w:r w:rsidRPr="004B5595">
        <w:rPr>
          <w:rFonts w:ascii="Times New Roman" w:hAnsi="Times New Roman" w:cs="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4B5595">
        <w:rPr>
          <w:rFonts w:ascii="Times New Roman" w:hAnsi="Times New Roman" w:cs="Times New Roman"/>
          <w:color w:val="000000"/>
          <w:sz w:val="24"/>
          <w:szCs w:val="24"/>
        </w:rPr>
        <w:t>IV</w:t>
      </w:r>
      <w:r w:rsidRPr="004B5595">
        <w:rPr>
          <w:rFonts w:ascii="Times New Roman" w:hAnsi="Times New Roman" w:cs="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sidRPr="004B5595">
        <w:rPr>
          <w:rFonts w:ascii="Times New Roman" w:hAnsi="Times New Roman" w:cs="Times New Roman"/>
          <w:color w:val="000000"/>
          <w:sz w:val="24"/>
          <w:szCs w:val="24"/>
        </w:rPr>
        <w:t>IV</w:t>
      </w:r>
      <w:r w:rsidRPr="004B5595">
        <w:rPr>
          <w:rFonts w:ascii="Times New Roman" w:hAnsi="Times New Roman" w:cs="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Металлы и их соединения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и железа (</w:t>
      </w:r>
      <w:r w:rsidRPr="004B5595">
        <w:rPr>
          <w:rFonts w:ascii="Times New Roman" w:hAnsi="Times New Roman" w:cs="Times New Roman"/>
          <w:color w:val="000000"/>
          <w:sz w:val="24"/>
          <w:szCs w:val="24"/>
        </w:rPr>
        <w:t>III</w:t>
      </w:r>
      <w:r w:rsidRPr="004B5595">
        <w:rPr>
          <w:rFonts w:ascii="Times New Roman" w:hAnsi="Times New Roman" w:cs="Times New Roman"/>
          <w:color w:val="000000"/>
          <w:sz w:val="24"/>
          <w:szCs w:val="24"/>
          <w:lang w:val="ru-RU"/>
        </w:rPr>
        <w:t>), их состав, свойства и получение.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b/>
          <w:color w:val="000000"/>
          <w:sz w:val="24"/>
          <w:szCs w:val="24"/>
          <w:lang w:val="ru-RU"/>
        </w:rPr>
        <w:t>:</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w:t>
      </w:r>
      <w:r w:rsidRPr="004B5595">
        <w:rPr>
          <w:rFonts w:ascii="Times New Roman" w:hAnsi="Times New Roman" w:cs="Times New Roman"/>
          <w:color w:val="000000"/>
          <w:sz w:val="24"/>
          <w:szCs w:val="24"/>
          <w:lang w:val="ru-RU"/>
        </w:rPr>
        <w:lastRenderedPageBreak/>
        <w:t>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и железа (</w:t>
      </w:r>
      <w:r w:rsidRPr="004B5595">
        <w:rPr>
          <w:rFonts w:ascii="Times New Roman" w:hAnsi="Times New Roman" w:cs="Times New Roman"/>
          <w:color w:val="000000"/>
          <w:sz w:val="24"/>
          <w:szCs w:val="24"/>
        </w:rPr>
        <w:t>III</w:t>
      </w:r>
      <w:r w:rsidRPr="004B5595">
        <w:rPr>
          <w:rFonts w:ascii="Times New Roman" w:hAnsi="Times New Roman" w:cs="Times New Roman"/>
          <w:color w:val="000000"/>
          <w:sz w:val="24"/>
          <w:szCs w:val="24"/>
          <w:lang w:val="ru-RU"/>
        </w:rPr>
        <w:t>), меди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Химия и окружающая среда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Химический эксперимент:</w:t>
      </w:r>
      <w:r w:rsidRPr="004B5595">
        <w:rPr>
          <w:rFonts w:ascii="Times New Roman" w:hAnsi="Times New Roman" w:cs="Times New Roman"/>
          <w:color w:val="000000"/>
          <w:sz w:val="24"/>
          <w:szCs w:val="24"/>
          <w:lang w:val="ru-RU"/>
        </w:rPr>
        <w:t xml:space="preserve">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изучение образцов материалов (стекло, сплавы металлов, полимерные материалы).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i/>
          <w:color w:val="000000"/>
          <w:sz w:val="24"/>
          <w:szCs w:val="24"/>
          <w:lang w:val="ru-RU"/>
        </w:rPr>
        <w:t>Межпредметные связи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7342E5" w:rsidRPr="004B5595" w:rsidRDefault="00133ACF" w:rsidP="004B5595">
      <w:pPr>
        <w:spacing w:after="0" w:line="264" w:lineRule="auto"/>
        <w:ind w:firstLine="600"/>
        <w:jc w:val="both"/>
        <w:rPr>
          <w:rFonts w:ascii="Times New Roman" w:hAnsi="Times New Roman" w:cs="Times New Roman"/>
          <w:sz w:val="24"/>
          <w:szCs w:val="24"/>
          <w:lang w:val="ru-RU"/>
        </w:rPr>
        <w:sectPr w:rsidR="007342E5" w:rsidRPr="004B5595">
          <w:pgSz w:w="11906" w:h="16383"/>
          <w:pgMar w:top="1134" w:right="850" w:bottom="1134" w:left="1701" w:header="720" w:footer="720" w:gutter="0"/>
          <w:cols w:space="720"/>
        </w:sectPr>
      </w:pPr>
      <w:r w:rsidRPr="004B5595">
        <w:rPr>
          <w:rFonts w:ascii="Times New Roman" w:hAnsi="Times New Roman" w:cs="Times New Roman"/>
          <w:color w:val="000000"/>
          <w:sz w:val="24"/>
          <w:szCs w:val="24"/>
          <w:lang w:val="ru-RU"/>
        </w:rPr>
        <w:t>География: атмосфера, гидросфера, минералы, горные породы, полезные ископаемые, топливо, водные ресурсы.</w:t>
      </w:r>
    </w:p>
    <w:p w:rsidR="007342E5" w:rsidRPr="004B5595" w:rsidRDefault="00133ACF" w:rsidP="004B5595">
      <w:pPr>
        <w:spacing w:after="0" w:line="264" w:lineRule="auto"/>
        <w:ind w:left="120"/>
        <w:jc w:val="both"/>
        <w:rPr>
          <w:rFonts w:ascii="Times New Roman" w:hAnsi="Times New Roman" w:cs="Times New Roman"/>
          <w:sz w:val="24"/>
          <w:szCs w:val="24"/>
          <w:lang w:val="ru-RU"/>
        </w:rPr>
      </w:pPr>
      <w:bookmarkStart w:id="5" w:name="block-34403545"/>
      <w:bookmarkEnd w:id="4"/>
      <w:r w:rsidRPr="004B5595">
        <w:rPr>
          <w:rFonts w:ascii="Times New Roman" w:hAnsi="Times New Roman" w:cs="Times New Roman"/>
          <w:b/>
          <w:color w:val="000000"/>
          <w:sz w:val="24"/>
          <w:szCs w:val="24"/>
          <w:lang w:val="ru-RU"/>
        </w:rPr>
        <w:lastRenderedPageBreak/>
        <w:t>ПЛАНИРУЕМЫЕ РЕЗУЛЬТАТЫ ОСВОЕНИЯ ПРОГРАММЫ ПО ХИМИИ НА УРОВНЕ ОСНОВНОГО ОБЩЕГО ОБРАЗОВАНИЯ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ЛИЧНОСТНЫЕ РЕЗУЛЬТАТЫ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1)</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патриотического воспитания</w:t>
      </w:r>
      <w:r w:rsidRPr="004B5595">
        <w:rPr>
          <w:rFonts w:ascii="Times New Roman" w:hAnsi="Times New Roman" w:cs="Times New Roman"/>
          <w:color w:val="000000"/>
          <w:sz w:val="24"/>
          <w:szCs w:val="24"/>
          <w:lang w:val="ru-RU"/>
        </w:rPr>
        <w:t>:</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2)</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гражданского воспитания: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3)</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ценности научного познания</w:t>
      </w:r>
      <w:r w:rsidRPr="004B5595">
        <w:rPr>
          <w:rFonts w:ascii="Times New Roman" w:hAnsi="Times New Roman" w:cs="Times New Roman"/>
          <w:color w:val="000000"/>
          <w:sz w:val="24"/>
          <w:szCs w:val="24"/>
          <w:lang w:val="ru-RU"/>
        </w:rPr>
        <w:t>:</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7342E5" w:rsidRPr="004B5595" w:rsidRDefault="00133ACF">
      <w:pPr>
        <w:spacing w:after="0" w:line="264" w:lineRule="auto"/>
        <w:ind w:firstLine="600"/>
        <w:jc w:val="both"/>
        <w:rPr>
          <w:rFonts w:ascii="Times New Roman" w:hAnsi="Times New Roman" w:cs="Times New Roman"/>
          <w:sz w:val="24"/>
          <w:szCs w:val="24"/>
          <w:lang w:val="ru-RU"/>
        </w:rPr>
      </w:pPr>
      <w:bookmarkStart w:id="6" w:name="_Toc138318759"/>
      <w:bookmarkEnd w:id="6"/>
      <w:r w:rsidRPr="004B5595">
        <w:rPr>
          <w:rFonts w:ascii="Times New Roman" w:hAnsi="Times New Roman" w:cs="Times New Roman"/>
          <w:b/>
          <w:color w:val="000000"/>
          <w:sz w:val="24"/>
          <w:szCs w:val="24"/>
          <w:lang w:val="ru-RU"/>
        </w:rPr>
        <w:t>4)</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формирования культуры здоровья</w:t>
      </w:r>
      <w:r w:rsidRPr="004B5595">
        <w:rPr>
          <w:rFonts w:ascii="Times New Roman" w:hAnsi="Times New Roman" w:cs="Times New Roman"/>
          <w:color w:val="000000"/>
          <w:sz w:val="24"/>
          <w:szCs w:val="24"/>
          <w:lang w:val="ru-RU"/>
        </w:rPr>
        <w:t>:</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lastRenderedPageBreak/>
        <w:t>5)</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трудового воспитания: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6)</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экологического воспитания: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МЕТАПРЕДМЕТНЫЕ РЕЗУЛЬТАТЫ</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Познавательные универсальные учебные действия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Базовые логические действия: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Базовые исследовательские действия</w:t>
      </w:r>
      <w:r w:rsidRPr="004B5595">
        <w:rPr>
          <w:rFonts w:ascii="Times New Roman" w:hAnsi="Times New Roman" w:cs="Times New Roman"/>
          <w:color w:val="000000"/>
          <w:sz w:val="24"/>
          <w:szCs w:val="24"/>
          <w:lang w:val="ru-RU"/>
        </w:rPr>
        <w:t>:</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Работа с информацией:</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342E5" w:rsidRPr="004B5595" w:rsidRDefault="00133ACF" w:rsidP="004B5595">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Коммуникативные универсальные учебные действия: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Регулятивные универсальные учебные действия:</w:t>
      </w: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ПРЕДМЕТНЫЕ РЕЗУЛЬТАТЫ</w:t>
      </w:r>
    </w:p>
    <w:p w:rsidR="004B5595" w:rsidRDefault="00133ACF" w:rsidP="004B5595">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w:t>
      </w:r>
    </w:p>
    <w:p w:rsidR="007342E5" w:rsidRPr="004B5595" w:rsidRDefault="00133ACF" w:rsidP="004B5595">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К концу обучения в</w:t>
      </w:r>
      <w:r w:rsidRPr="004B5595">
        <w:rPr>
          <w:rFonts w:ascii="Times New Roman" w:hAnsi="Times New Roman" w:cs="Times New Roman"/>
          <w:b/>
          <w:color w:val="000000"/>
          <w:sz w:val="24"/>
          <w:szCs w:val="24"/>
          <w:lang w:val="ru-RU"/>
        </w:rPr>
        <w:t xml:space="preserve"> 8 классе</w:t>
      </w:r>
      <w:r w:rsidRPr="004B5595">
        <w:rPr>
          <w:rFonts w:ascii="Times New Roman" w:hAnsi="Times New Roman" w:cs="Times New Roman"/>
          <w:color w:val="000000"/>
          <w:sz w:val="24"/>
          <w:szCs w:val="24"/>
          <w:lang w:val="ru-RU"/>
        </w:rPr>
        <w:t xml:space="preserve"> предметные результаты на базовом уровне должны </w:t>
      </w:r>
      <w:r w:rsid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lang w:val="ru-RU"/>
        </w:rPr>
        <w:t>отражать сформированность у обучающихся умений:</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w:t>
      </w:r>
      <w:r w:rsidRPr="004B5595">
        <w:rPr>
          <w:rFonts w:ascii="Times New Roman" w:hAnsi="Times New Roman" w:cs="Times New Roman"/>
          <w:color w:val="000000"/>
          <w:sz w:val="24"/>
          <w:szCs w:val="24"/>
          <w:lang w:val="ru-RU"/>
        </w:rPr>
        <w:lastRenderedPageBreak/>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342E5" w:rsidRPr="004B5595" w:rsidRDefault="00133ACF">
      <w:pPr>
        <w:numPr>
          <w:ilvl w:val="0"/>
          <w:numId w:val="1"/>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4B5595" w:rsidRDefault="004B5595">
      <w:pPr>
        <w:spacing w:after="0" w:line="264" w:lineRule="auto"/>
        <w:ind w:firstLine="600"/>
        <w:jc w:val="both"/>
        <w:rPr>
          <w:rFonts w:ascii="Times New Roman" w:hAnsi="Times New Roman" w:cs="Times New Roman"/>
          <w:color w:val="000000"/>
          <w:sz w:val="24"/>
          <w:szCs w:val="24"/>
          <w:lang w:val="ru-RU"/>
        </w:rPr>
      </w:pPr>
    </w:p>
    <w:p w:rsidR="007342E5" w:rsidRPr="004B5595" w:rsidRDefault="00133ACF">
      <w:pPr>
        <w:spacing w:after="0" w:line="264" w:lineRule="auto"/>
        <w:ind w:firstLine="600"/>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К концу обучения в</w:t>
      </w:r>
      <w:r w:rsidRPr="004B5595">
        <w:rPr>
          <w:rFonts w:ascii="Times New Roman" w:hAnsi="Times New Roman" w:cs="Times New Roman"/>
          <w:b/>
          <w:color w:val="000000"/>
          <w:sz w:val="24"/>
          <w:szCs w:val="24"/>
          <w:lang w:val="ru-RU"/>
        </w:rPr>
        <w:t xml:space="preserve"> 9 классе</w:t>
      </w:r>
      <w:r w:rsidRPr="004B5595">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использовать химическую символику для составления формул веществ и уравнений химических реакций;</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lastRenderedPageBreak/>
        <w:t>прогнозировать свойства веществ в зависимости от их строения, возможности протекания химических превращений в различных условиях;</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342E5" w:rsidRPr="004B5595" w:rsidRDefault="00133ACF">
      <w:pPr>
        <w:numPr>
          <w:ilvl w:val="0"/>
          <w:numId w:val="2"/>
        </w:numPr>
        <w:spacing w:after="0" w:line="264" w:lineRule="auto"/>
        <w:jc w:val="both"/>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342E5" w:rsidRPr="004B5595" w:rsidRDefault="007342E5">
      <w:pPr>
        <w:rPr>
          <w:rFonts w:ascii="Times New Roman" w:hAnsi="Times New Roman" w:cs="Times New Roman"/>
          <w:sz w:val="24"/>
          <w:szCs w:val="24"/>
          <w:lang w:val="ru-RU"/>
        </w:rPr>
        <w:sectPr w:rsidR="007342E5" w:rsidRPr="004B5595">
          <w:pgSz w:w="11906" w:h="16383"/>
          <w:pgMar w:top="1134" w:right="850" w:bottom="1134" w:left="1701" w:header="720" w:footer="720" w:gutter="0"/>
          <w:cols w:space="720"/>
        </w:sectPr>
      </w:pPr>
    </w:p>
    <w:p w:rsidR="007342E5" w:rsidRPr="004B5595" w:rsidRDefault="00133ACF">
      <w:pPr>
        <w:spacing w:after="0"/>
        <w:ind w:left="120"/>
        <w:rPr>
          <w:rFonts w:ascii="Times New Roman" w:hAnsi="Times New Roman" w:cs="Times New Roman"/>
          <w:sz w:val="24"/>
          <w:szCs w:val="24"/>
        </w:rPr>
      </w:pPr>
      <w:bookmarkStart w:id="9" w:name="block-34403540"/>
      <w:bookmarkEnd w:id="5"/>
      <w:r w:rsidRPr="004B5595">
        <w:rPr>
          <w:rFonts w:ascii="Times New Roman" w:hAnsi="Times New Roman" w:cs="Times New Roman"/>
          <w:b/>
          <w:color w:val="000000"/>
          <w:sz w:val="24"/>
          <w:szCs w:val="24"/>
          <w:lang w:val="ru-RU"/>
        </w:rPr>
        <w:lastRenderedPageBreak/>
        <w:t xml:space="preserve"> </w:t>
      </w:r>
      <w:r w:rsidRPr="004B5595">
        <w:rPr>
          <w:rFonts w:ascii="Times New Roman" w:hAnsi="Times New Roman" w:cs="Times New Roman"/>
          <w:b/>
          <w:color w:val="000000"/>
          <w:sz w:val="24"/>
          <w:szCs w:val="24"/>
        </w:rPr>
        <w:t xml:space="preserve">ТЕМАТИЧЕСКОЕ ПЛАНИРОВАНИЕ </w:t>
      </w:r>
    </w:p>
    <w:p w:rsidR="007342E5" w:rsidRPr="004B5595" w:rsidRDefault="00133ACF">
      <w:pPr>
        <w:spacing w:after="0"/>
        <w:ind w:left="120"/>
        <w:rPr>
          <w:rFonts w:ascii="Times New Roman" w:hAnsi="Times New Roman" w:cs="Times New Roman"/>
          <w:sz w:val="24"/>
          <w:szCs w:val="24"/>
        </w:rPr>
      </w:pPr>
      <w:r w:rsidRPr="004B5595">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5"/>
        <w:gridCol w:w="3348"/>
        <w:gridCol w:w="1489"/>
        <w:gridCol w:w="2263"/>
        <w:gridCol w:w="2347"/>
        <w:gridCol w:w="3748"/>
      </w:tblGrid>
      <w:tr w:rsidR="007342E5" w:rsidRPr="004B5595">
        <w:trPr>
          <w:trHeight w:val="144"/>
          <w:tblCellSpacing w:w="20" w:type="nil"/>
        </w:trPr>
        <w:tc>
          <w:tcPr>
            <w:tcW w:w="492"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 п/п </w:t>
            </w:r>
          </w:p>
          <w:p w:rsidR="007342E5" w:rsidRPr="004B5595" w:rsidRDefault="007342E5">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Наименование разделов и тем программы </w:t>
            </w:r>
          </w:p>
          <w:p w:rsidR="007342E5" w:rsidRPr="004B5595" w:rsidRDefault="007342E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Электронные (цифровые) образовательные ресурсы </w:t>
            </w:r>
          </w:p>
          <w:p w:rsidR="007342E5" w:rsidRPr="004B5595" w:rsidRDefault="007342E5">
            <w:pPr>
              <w:spacing w:after="0"/>
              <w:ind w:left="135"/>
              <w:rPr>
                <w:rFonts w:ascii="Times New Roman" w:hAnsi="Times New Roman" w:cs="Times New Roman"/>
                <w:sz w:val="24"/>
                <w:szCs w:val="24"/>
              </w:rPr>
            </w:pPr>
          </w:p>
        </w:tc>
      </w:tr>
      <w:tr w:rsidR="007342E5" w:rsidRPr="004B5595">
        <w:trPr>
          <w:trHeight w:val="144"/>
          <w:tblCellSpacing w:w="20" w:type="nil"/>
        </w:trPr>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960"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Всего </w:t>
            </w:r>
          </w:p>
          <w:p w:rsidR="007342E5" w:rsidRPr="004B5595" w:rsidRDefault="007342E5">
            <w:pPr>
              <w:spacing w:after="0"/>
              <w:ind w:left="135"/>
              <w:rPr>
                <w:rFonts w:ascii="Times New Roman" w:hAnsi="Times New Roman" w:cs="Times New Roman"/>
                <w:sz w:val="24"/>
                <w:szCs w:val="24"/>
              </w:rPr>
            </w:pPr>
          </w:p>
        </w:tc>
        <w:tc>
          <w:tcPr>
            <w:tcW w:w="1680"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Контрольные работы </w:t>
            </w:r>
          </w:p>
          <w:p w:rsidR="007342E5" w:rsidRPr="004B5595" w:rsidRDefault="007342E5">
            <w:pPr>
              <w:spacing w:after="0"/>
              <w:ind w:left="135"/>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Практические работы </w:t>
            </w:r>
          </w:p>
          <w:p w:rsidR="007342E5" w:rsidRPr="004B5595" w:rsidRDefault="007342E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r>
      <w:tr w:rsidR="007342E5" w:rsidRPr="004B5595">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Раздел 1.</w:t>
            </w:r>
            <w:r w:rsidRPr="004B5595">
              <w:rPr>
                <w:rFonts w:ascii="Times New Roman" w:hAnsi="Times New Roman" w:cs="Times New Roman"/>
                <w:color w:val="000000"/>
                <w:sz w:val="24"/>
                <w:szCs w:val="24"/>
              </w:rPr>
              <w:t xml:space="preserve"> </w:t>
            </w:r>
            <w:r w:rsidRPr="004B5595">
              <w:rPr>
                <w:rFonts w:ascii="Times New Roman" w:hAnsi="Times New Roman" w:cs="Times New Roman"/>
                <w:b/>
                <w:color w:val="000000"/>
                <w:sz w:val="24"/>
                <w:szCs w:val="24"/>
              </w:rPr>
              <w:t>Первоначальные химические понятия</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Вещества и химические реакции</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15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Раздел 2.</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Важнейшие представители неорганических веществ</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Воздух. Кислород. Понятие об оксидах</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6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Водород.Понятие о кислотах и солях</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2.3</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Вода. Растворы. Понятие об основаниях</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2.4</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Основные классы неорганических соединений</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11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4B5595">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lang w:val="ru-RU"/>
              </w:rPr>
              <w:t>Раздел 3.</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 xml:space="preserve">Периодический закон и Периодическая система химических элементов Д. И. Менделеева. </w:t>
            </w:r>
            <w:r w:rsidRPr="004B5595">
              <w:rPr>
                <w:rFonts w:ascii="Times New Roman" w:hAnsi="Times New Roman" w:cs="Times New Roman"/>
                <w:b/>
                <w:color w:val="000000"/>
                <w:sz w:val="24"/>
                <w:szCs w:val="24"/>
              </w:rPr>
              <w:t>Строение атомов. Химическая связь. Окислительно-восстановительные реакции</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w:t>
            </w:r>
            <w:r w:rsidRPr="004B5595">
              <w:rPr>
                <w:rFonts w:ascii="Times New Roman" w:hAnsi="Times New Roman" w:cs="Times New Roman"/>
                <w:color w:val="000000"/>
                <w:sz w:val="24"/>
                <w:szCs w:val="24"/>
              </w:rPr>
              <w:t>Строение атома</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7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Химическая связь. Окислительно-восстановительные реакции</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15 </w:t>
            </w:r>
          </w:p>
        </w:tc>
        <w:tc>
          <w:tcPr>
            <w:tcW w:w="1680" w:type="dxa"/>
            <w:tcMar>
              <w:top w:w="50" w:type="dxa"/>
              <w:left w:w="100" w:type="dxa"/>
            </w:tcMar>
            <w:vAlign w:val="center"/>
          </w:tcPr>
          <w:p w:rsidR="007342E5" w:rsidRPr="004B5595" w:rsidRDefault="007342E5">
            <w:pP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41837</w:t>
              </w:r>
              <w:r w:rsidRPr="004B5595">
                <w:rPr>
                  <w:rFonts w:ascii="Times New Roman" w:hAnsi="Times New Roman" w:cs="Times New Roman"/>
                  <w:color w:val="0000FF"/>
                  <w:sz w:val="24"/>
                  <w:szCs w:val="24"/>
                  <w:u w:val="single"/>
                </w:rPr>
                <w:t>c</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5 </w:t>
            </w:r>
          </w:p>
        </w:tc>
        <w:tc>
          <w:tcPr>
            <w:tcW w:w="2599" w:type="dxa"/>
            <w:tcMar>
              <w:top w:w="50" w:type="dxa"/>
              <w:left w:w="100" w:type="dxa"/>
            </w:tcMar>
            <w:vAlign w:val="center"/>
          </w:tcPr>
          <w:p w:rsidR="007342E5" w:rsidRPr="004B5595" w:rsidRDefault="007342E5">
            <w:pPr>
              <w:rPr>
                <w:rFonts w:ascii="Times New Roman" w:hAnsi="Times New Roman" w:cs="Times New Roman"/>
                <w:sz w:val="24"/>
                <w:szCs w:val="24"/>
              </w:rPr>
            </w:pPr>
          </w:p>
        </w:tc>
      </w:tr>
    </w:tbl>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133ACF">
      <w:pPr>
        <w:spacing w:after="0"/>
        <w:ind w:left="120"/>
        <w:rPr>
          <w:rFonts w:ascii="Times New Roman" w:hAnsi="Times New Roman" w:cs="Times New Roman"/>
          <w:sz w:val="24"/>
          <w:szCs w:val="24"/>
        </w:rPr>
      </w:pPr>
      <w:r w:rsidRPr="004B559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50"/>
      </w:tblGrid>
      <w:tr w:rsidR="007342E5" w:rsidRPr="004B5595">
        <w:trPr>
          <w:trHeight w:val="144"/>
          <w:tblCellSpacing w:w="20" w:type="nil"/>
        </w:trPr>
        <w:tc>
          <w:tcPr>
            <w:tcW w:w="492"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 п/п </w:t>
            </w:r>
          </w:p>
          <w:p w:rsidR="007342E5" w:rsidRPr="004B5595" w:rsidRDefault="007342E5">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Наименование разделов и тем программы </w:t>
            </w:r>
          </w:p>
          <w:p w:rsidR="007342E5" w:rsidRPr="004B5595" w:rsidRDefault="007342E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Электронные (цифровые) образовательные ресурсы </w:t>
            </w:r>
          </w:p>
          <w:p w:rsidR="007342E5" w:rsidRPr="004B5595" w:rsidRDefault="007342E5">
            <w:pPr>
              <w:spacing w:after="0"/>
              <w:ind w:left="135"/>
              <w:rPr>
                <w:rFonts w:ascii="Times New Roman" w:hAnsi="Times New Roman" w:cs="Times New Roman"/>
                <w:sz w:val="24"/>
                <w:szCs w:val="24"/>
              </w:rPr>
            </w:pPr>
          </w:p>
        </w:tc>
      </w:tr>
      <w:tr w:rsidR="007342E5" w:rsidRPr="004B5595">
        <w:trPr>
          <w:trHeight w:val="144"/>
          <w:tblCellSpacing w:w="20" w:type="nil"/>
        </w:trPr>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960"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Всего </w:t>
            </w:r>
          </w:p>
          <w:p w:rsidR="007342E5" w:rsidRPr="004B5595" w:rsidRDefault="007342E5">
            <w:pPr>
              <w:spacing w:after="0"/>
              <w:ind w:left="135"/>
              <w:rPr>
                <w:rFonts w:ascii="Times New Roman" w:hAnsi="Times New Roman" w:cs="Times New Roman"/>
                <w:sz w:val="24"/>
                <w:szCs w:val="24"/>
              </w:rPr>
            </w:pPr>
          </w:p>
        </w:tc>
        <w:tc>
          <w:tcPr>
            <w:tcW w:w="1680"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Контрольные работы </w:t>
            </w:r>
          </w:p>
          <w:p w:rsidR="007342E5" w:rsidRPr="004B5595" w:rsidRDefault="007342E5">
            <w:pPr>
              <w:spacing w:after="0"/>
              <w:ind w:left="135"/>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Практические работы </w:t>
            </w:r>
          </w:p>
          <w:p w:rsidR="007342E5" w:rsidRPr="004B5595" w:rsidRDefault="007342E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Раздел 1.</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Вещество и химические реакции</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b/>
                <w:sz w:val="24"/>
                <w:szCs w:val="24"/>
                <w:lang w:val="ru-RU"/>
              </w:rPr>
            </w:pPr>
            <w:r w:rsidRPr="004B5595">
              <w:rPr>
                <w:rFonts w:ascii="Times New Roman" w:hAnsi="Times New Roman" w:cs="Times New Roman"/>
                <w:b/>
                <w:color w:val="000000"/>
                <w:sz w:val="24"/>
                <w:szCs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5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b/>
                <w:sz w:val="24"/>
                <w:szCs w:val="24"/>
              </w:rPr>
            </w:pPr>
            <w:r w:rsidRPr="004B5595">
              <w:rPr>
                <w:rFonts w:ascii="Times New Roman" w:hAnsi="Times New Roman" w:cs="Times New Roman"/>
                <w:b/>
                <w:color w:val="000000"/>
                <w:sz w:val="24"/>
                <w:szCs w:val="24"/>
              </w:rPr>
              <w:t>Основные закономерности химических реакций</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1.3</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Электролитическая диссоциация. Химические реакции в растворах</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Раздел 2.</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Неметаллы и их соединения</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Общая характеристика химических элементов </w:t>
            </w:r>
            <w:r w:rsidRPr="004B5595">
              <w:rPr>
                <w:rFonts w:ascii="Times New Roman" w:hAnsi="Times New Roman" w:cs="Times New Roman"/>
                <w:color w:val="000000"/>
                <w:sz w:val="24"/>
                <w:szCs w:val="24"/>
              </w:rPr>
              <w:t>VII</w:t>
            </w:r>
            <w:r w:rsidRPr="004B5595">
              <w:rPr>
                <w:rFonts w:ascii="Times New Roman" w:hAnsi="Times New Roman" w:cs="Times New Roman"/>
                <w:color w:val="000000"/>
                <w:sz w:val="24"/>
                <w:szCs w:val="24"/>
                <w:lang w:val="ru-RU"/>
              </w:rPr>
              <w:t xml:space="preserve">А-группы. </w:t>
            </w:r>
            <w:r w:rsidRPr="004B5595">
              <w:rPr>
                <w:rFonts w:ascii="Times New Roman" w:hAnsi="Times New Roman" w:cs="Times New Roman"/>
                <w:color w:val="000000"/>
                <w:sz w:val="24"/>
                <w:szCs w:val="24"/>
              </w:rPr>
              <w:t>Галогены</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Общая характеристика химических элементов </w:t>
            </w:r>
            <w:r w:rsidRPr="004B5595">
              <w:rPr>
                <w:rFonts w:ascii="Times New Roman" w:hAnsi="Times New Roman" w:cs="Times New Roman"/>
                <w:color w:val="000000"/>
                <w:sz w:val="24"/>
                <w:szCs w:val="24"/>
              </w:rPr>
              <w:t>VI</w:t>
            </w:r>
            <w:r w:rsidRPr="004B5595">
              <w:rPr>
                <w:rFonts w:ascii="Times New Roman" w:hAnsi="Times New Roman" w:cs="Times New Roman"/>
                <w:color w:val="000000"/>
                <w:sz w:val="24"/>
                <w:szCs w:val="24"/>
                <w:lang w:val="ru-RU"/>
              </w:rPr>
              <w:t xml:space="preserve">А-группы. </w:t>
            </w:r>
            <w:r w:rsidRPr="004B5595">
              <w:rPr>
                <w:rFonts w:ascii="Times New Roman" w:hAnsi="Times New Roman" w:cs="Times New Roman"/>
                <w:color w:val="000000"/>
                <w:sz w:val="24"/>
                <w:szCs w:val="24"/>
              </w:rPr>
              <w:t>Сера и её соединения</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2.3</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химических элементов </w:t>
            </w:r>
            <w:r w:rsidRPr="004B5595">
              <w:rPr>
                <w:rFonts w:ascii="Times New Roman" w:hAnsi="Times New Roman" w:cs="Times New Roman"/>
                <w:color w:val="000000"/>
                <w:sz w:val="24"/>
                <w:szCs w:val="24"/>
              </w:rPr>
              <w:t>V</w:t>
            </w:r>
            <w:r w:rsidRPr="004B5595">
              <w:rPr>
                <w:rFonts w:ascii="Times New Roman" w:hAnsi="Times New Roman" w:cs="Times New Roman"/>
                <w:color w:val="000000"/>
                <w:sz w:val="24"/>
                <w:szCs w:val="24"/>
                <w:lang w:val="ru-RU"/>
              </w:rPr>
              <w:t>А-группы. Азот, фосфор и их соединения</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7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2.4</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химических элементов </w:t>
            </w:r>
            <w:r w:rsidRPr="004B5595">
              <w:rPr>
                <w:rFonts w:ascii="Times New Roman" w:hAnsi="Times New Roman" w:cs="Times New Roman"/>
                <w:color w:val="000000"/>
                <w:sz w:val="24"/>
                <w:szCs w:val="24"/>
              </w:rPr>
              <w:t>IV</w:t>
            </w:r>
            <w:r w:rsidRPr="004B5595">
              <w:rPr>
                <w:rFonts w:ascii="Times New Roman" w:hAnsi="Times New Roman" w:cs="Times New Roman"/>
                <w:color w:val="000000"/>
                <w:sz w:val="24"/>
                <w:szCs w:val="24"/>
                <w:lang w:val="ru-RU"/>
              </w:rPr>
              <w:t>А-группы. Углерод и кремний и их соединения</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8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lastRenderedPageBreak/>
              <w:t>Раздел 3.</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Металлы и их соединения</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Общие свойства металлов</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3.2</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Важнейшие металлы и их соединения</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16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 </w:t>
            </w: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6"/>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Раздел 4.</w:t>
            </w: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b/>
                <w:color w:val="000000"/>
                <w:sz w:val="24"/>
                <w:szCs w:val="24"/>
                <w:lang w:val="ru-RU"/>
              </w:rPr>
              <w:t>Химия и окружающая среда</w:t>
            </w:r>
          </w:p>
        </w:tc>
      </w:tr>
      <w:tr w:rsidR="007342E5" w:rsidRPr="00F47473">
        <w:trPr>
          <w:trHeight w:val="144"/>
          <w:tblCellSpacing w:w="20" w:type="nil"/>
        </w:trPr>
        <w:tc>
          <w:tcPr>
            <w:tcW w:w="492"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4.1</w:t>
            </w:r>
          </w:p>
        </w:tc>
        <w:tc>
          <w:tcPr>
            <w:tcW w:w="316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Вещества и материалы в жизни человека</w:t>
            </w:r>
          </w:p>
        </w:tc>
        <w:tc>
          <w:tcPr>
            <w:tcW w:w="96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3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Резервное время</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41</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636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76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7 </w:t>
            </w:r>
          </w:p>
        </w:tc>
        <w:tc>
          <w:tcPr>
            <w:tcW w:w="2599" w:type="dxa"/>
            <w:tcMar>
              <w:top w:w="50" w:type="dxa"/>
              <w:left w:w="100" w:type="dxa"/>
            </w:tcMar>
            <w:vAlign w:val="center"/>
          </w:tcPr>
          <w:p w:rsidR="007342E5" w:rsidRPr="004B5595" w:rsidRDefault="007342E5">
            <w:pPr>
              <w:rPr>
                <w:rFonts w:ascii="Times New Roman" w:hAnsi="Times New Roman" w:cs="Times New Roman"/>
                <w:sz w:val="24"/>
                <w:szCs w:val="24"/>
              </w:rPr>
            </w:pPr>
          </w:p>
        </w:tc>
      </w:tr>
    </w:tbl>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133ACF">
      <w:pPr>
        <w:spacing w:after="0"/>
        <w:ind w:left="120"/>
        <w:rPr>
          <w:rFonts w:ascii="Times New Roman" w:hAnsi="Times New Roman" w:cs="Times New Roman"/>
          <w:sz w:val="24"/>
          <w:szCs w:val="24"/>
        </w:rPr>
      </w:pPr>
      <w:bookmarkStart w:id="10" w:name="block-34403544"/>
      <w:bookmarkEnd w:id="9"/>
      <w:r w:rsidRPr="004B5595">
        <w:rPr>
          <w:rFonts w:ascii="Times New Roman" w:hAnsi="Times New Roman" w:cs="Times New Roman"/>
          <w:b/>
          <w:color w:val="000000"/>
          <w:sz w:val="24"/>
          <w:szCs w:val="24"/>
        </w:rPr>
        <w:lastRenderedPageBreak/>
        <w:t xml:space="preserve"> ПОУРОЧНОЕ ПЛАНИРОВАНИЕ </w:t>
      </w:r>
    </w:p>
    <w:p w:rsidR="007342E5" w:rsidRPr="004B5595" w:rsidRDefault="00133ACF">
      <w:pPr>
        <w:spacing w:after="0"/>
        <w:ind w:left="120"/>
        <w:rPr>
          <w:rFonts w:ascii="Times New Roman" w:hAnsi="Times New Roman" w:cs="Times New Roman"/>
          <w:sz w:val="24"/>
          <w:szCs w:val="24"/>
        </w:rPr>
      </w:pPr>
      <w:r w:rsidRPr="004B5595">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7"/>
        <w:gridCol w:w="4020"/>
        <w:gridCol w:w="1065"/>
        <w:gridCol w:w="1841"/>
        <w:gridCol w:w="1910"/>
        <w:gridCol w:w="1347"/>
        <w:gridCol w:w="3090"/>
      </w:tblGrid>
      <w:tr w:rsidR="007342E5" w:rsidRPr="004B5595">
        <w:trPr>
          <w:trHeight w:val="144"/>
          <w:tblCellSpacing w:w="20" w:type="nil"/>
        </w:trPr>
        <w:tc>
          <w:tcPr>
            <w:tcW w:w="323"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 п/п </w:t>
            </w:r>
          </w:p>
          <w:p w:rsidR="007342E5" w:rsidRPr="004B5595" w:rsidRDefault="007342E5">
            <w:pPr>
              <w:spacing w:after="0"/>
              <w:ind w:left="135"/>
              <w:rPr>
                <w:rFonts w:ascii="Times New Roman" w:hAnsi="Times New Roman" w:cs="Times New Roman"/>
                <w:sz w:val="24"/>
                <w:szCs w:val="24"/>
              </w:rPr>
            </w:pPr>
          </w:p>
        </w:tc>
        <w:tc>
          <w:tcPr>
            <w:tcW w:w="4048"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Тема урока </w:t>
            </w:r>
          </w:p>
          <w:p w:rsidR="007342E5" w:rsidRPr="004B5595" w:rsidRDefault="007342E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b/>
                <w:color w:val="000000"/>
                <w:sz w:val="24"/>
                <w:szCs w:val="24"/>
              </w:rPr>
              <w:t>Количество часов</w:t>
            </w:r>
          </w:p>
        </w:tc>
        <w:tc>
          <w:tcPr>
            <w:tcW w:w="1067"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Дата изучения </w:t>
            </w:r>
          </w:p>
          <w:p w:rsidR="007342E5" w:rsidRPr="004B5595" w:rsidRDefault="007342E5">
            <w:pPr>
              <w:spacing w:after="0"/>
              <w:ind w:left="135"/>
              <w:rPr>
                <w:rFonts w:ascii="Times New Roman" w:hAnsi="Times New Roman" w:cs="Times New Roman"/>
                <w:sz w:val="24"/>
                <w:szCs w:val="24"/>
              </w:rPr>
            </w:pPr>
          </w:p>
        </w:tc>
        <w:tc>
          <w:tcPr>
            <w:tcW w:w="1867"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Электронные цифровые образовательные ресурсы </w:t>
            </w:r>
          </w:p>
          <w:p w:rsidR="007342E5" w:rsidRPr="004B5595" w:rsidRDefault="007342E5">
            <w:pPr>
              <w:spacing w:after="0"/>
              <w:ind w:left="135"/>
              <w:rPr>
                <w:rFonts w:ascii="Times New Roman" w:hAnsi="Times New Roman" w:cs="Times New Roman"/>
                <w:sz w:val="24"/>
                <w:szCs w:val="24"/>
              </w:rPr>
            </w:pPr>
          </w:p>
        </w:tc>
      </w:tr>
      <w:tr w:rsidR="007342E5" w:rsidRPr="004B5595">
        <w:trPr>
          <w:trHeight w:val="144"/>
          <w:tblCellSpacing w:w="20" w:type="nil"/>
        </w:trPr>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736"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Всего </w:t>
            </w:r>
          </w:p>
          <w:p w:rsidR="007342E5" w:rsidRPr="004B5595" w:rsidRDefault="007342E5">
            <w:pPr>
              <w:spacing w:after="0"/>
              <w:ind w:left="135"/>
              <w:rPr>
                <w:rFonts w:ascii="Times New Roman" w:hAnsi="Times New Roman" w:cs="Times New Roman"/>
                <w:sz w:val="24"/>
                <w:szCs w:val="24"/>
              </w:rPr>
            </w:pPr>
          </w:p>
        </w:tc>
        <w:tc>
          <w:tcPr>
            <w:tcW w:w="141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Контрольные работы </w:t>
            </w:r>
          </w:p>
          <w:p w:rsidR="007342E5" w:rsidRPr="004B5595" w:rsidRDefault="007342E5">
            <w:pPr>
              <w:spacing w:after="0"/>
              <w:ind w:left="135"/>
              <w:rPr>
                <w:rFonts w:ascii="Times New Roman" w:hAnsi="Times New Roman" w:cs="Times New Roman"/>
                <w:sz w:val="24"/>
                <w:szCs w:val="24"/>
              </w:rPr>
            </w:pPr>
          </w:p>
        </w:tc>
        <w:tc>
          <w:tcPr>
            <w:tcW w:w="1526"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Практические работы </w:t>
            </w:r>
          </w:p>
          <w:p w:rsidR="007342E5" w:rsidRPr="004B5595" w:rsidRDefault="007342E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Предмет химии. Роль химии в жизни человека. </w:t>
            </w:r>
            <w:r w:rsidRPr="004B5595">
              <w:rPr>
                <w:rFonts w:ascii="Times New Roman" w:hAnsi="Times New Roman" w:cs="Times New Roman"/>
                <w:color w:val="000000"/>
                <w:sz w:val="24"/>
                <w:szCs w:val="24"/>
              </w:rPr>
              <w:t>Тела и вещества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210</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Понятие о методах познания в химии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2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227</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23</w:t>
              </w:r>
              <w:r w:rsidRPr="004B5595">
                <w:rPr>
                  <w:rFonts w:ascii="Times New Roman" w:hAnsi="Times New Roman" w:cs="Times New Roman"/>
                  <w:color w:val="0000FF"/>
                  <w:sz w:val="24"/>
                  <w:szCs w:val="24"/>
                  <w:u w:val="single"/>
                </w:rPr>
                <w:t>dc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Чистые вещества и смеси. Способы разделения смесей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26</w:t>
              </w:r>
              <w:r w:rsidRPr="004B5595">
                <w:rPr>
                  <w:rFonts w:ascii="Times New Roman" w:hAnsi="Times New Roman" w:cs="Times New Roman"/>
                  <w:color w:val="0000FF"/>
                  <w:sz w:val="24"/>
                  <w:szCs w:val="24"/>
                  <w:u w:val="single"/>
                </w:rPr>
                <w:t>ca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28</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Атомы и молекулы</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Химические элементы. Знаки (символы) химических элементов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r w:rsidRPr="004B5595">
                <w:rPr>
                  <w:rFonts w:ascii="Times New Roman" w:hAnsi="Times New Roman" w:cs="Times New Roman"/>
                  <w:color w:val="0000FF"/>
                  <w:sz w:val="24"/>
                  <w:szCs w:val="24"/>
                  <w:u w:val="single"/>
                </w:rPr>
                <w:t>be</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8</w:t>
            </w:r>
          </w:p>
        </w:tc>
        <w:tc>
          <w:tcPr>
            <w:tcW w:w="4048" w:type="dxa"/>
            <w:tcMar>
              <w:top w:w="50" w:type="dxa"/>
              <w:left w:w="100" w:type="dxa"/>
            </w:tcMar>
            <w:vAlign w:val="center"/>
          </w:tcPr>
          <w:p w:rsidR="00C4486B" w:rsidRPr="004B5595" w:rsidRDefault="00C4486B">
            <w:pPr>
              <w:spacing w:after="0"/>
              <w:ind w:left="135"/>
              <w:rPr>
                <w:rFonts w:ascii="Times New Roman" w:hAnsi="Times New Roman" w:cs="Times New Roman"/>
                <w:color w:val="000000"/>
                <w:sz w:val="24"/>
                <w:szCs w:val="24"/>
                <w:lang w:val="ru-RU"/>
              </w:rPr>
            </w:pPr>
          </w:p>
          <w:p w:rsidR="00C4486B" w:rsidRPr="004B5595" w:rsidRDefault="00C4486B">
            <w:pPr>
              <w:spacing w:after="0"/>
              <w:ind w:left="135"/>
              <w:rPr>
                <w:rFonts w:ascii="Times New Roman" w:hAnsi="Times New Roman" w:cs="Times New Roman"/>
                <w:color w:val="000000"/>
                <w:sz w:val="24"/>
                <w:szCs w:val="24"/>
                <w:lang w:val="ru-RU"/>
              </w:rPr>
            </w:pPr>
          </w:p>
          <w:p w:rsidR="00C4486B" w:rsidRPr="004B5595" w:rsidRDefault="00C4486B">
            <w:pPr>
              <w:spacing w:after="0"/>
              <w:ind w:left="135"/>
              <w:rPr>
                <w:rFonts w:ascii="Times New Roman" w:hAnsi="Times New Roman" w:cs="Times New Roman"/>
                <w:color w:val="000000"/>
                <w:sz w:val="24"/>
                <w:szCs w:val="24"/>
                <w:lang w:val="ru-RU"/>
              </w:rPr>
            </w:pPr>
          </w:p>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Простые и сложные вещества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6</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Атомно-молекулярное учение</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10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Закон постоянства состава веществ. Химическая формула. </w:t>
            </w:r>
            <w:r w:rsidRPr="004B5595">
              <w:rPr>
                <w:rFonts w:ascii="Times New Roman" w:hAnsi="Times New Roman" w:cs="Times New Roman"/>
                <w:color w:val="000000"/>
                <w:sz w:val="24"/>
                <w:szCs w:val="24"/>
              </w:rPr>
              <w:t>Валентность атомов химических элементов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r w:rsidRPr="004B5595">
                <w:rPr>
                  <w:rFonts w:ascii="Times New Roman" w:hAnsi="Times New Roman" w:cs="Times New Roman"/>
                  <w:color w:val="0000FF"/>
                  <w:sz w:val="24"/>
                  <w:szCs w:val="24"/>
                  <w:u w:val="single"/>
                </w:rPr>
                <w:t>eae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Относительная атомная масса. Относительная молекулярная масса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323</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Массовая доля химического элемента в соединении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3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350</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Количество вещества. Моль. Молярная масса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5230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Физические и химические явления. Химическая реакция</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37</w:t>
              </w:r>
              <w:r w:rsidRPr="004B5595">
                <w:rPr>
                  <w:rFonts w:ascii="Times New Roman" w:hAnsi="Times New Roman" w:cs="Times New Roman"/>
                  <w:color w:val="0000FF"/>
                  <w:sz w:val="24"/>
                  <w:szCs w:val="24"/>
                  <w:u w:val="single"/>
                </w:rPr>
                <w:t>fa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Признаки и условия протекания химических реакций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16</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Закон сохранения массы веществ. Химические уравнения</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88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5708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3</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34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М. В. Ломоносов — учёный-энциклопедист. </w:t>
            </w:r>
            <w:r w:rsidRPr="004B5595">
              <w:rPr>
                <w:rFonts w:ascii="Times New Roman" w:hAnsi="Times New Roman" w:cs="Times New Roman"/>
                <w:color w:val="000000"/>
                <w:sz w:val="24"/>
                <w:szCs w:val="24"/>
              </w:rPr>
              <w:t>Обобщение и систематизация знаний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40</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Контрольная работа №1 по теме «Вещества и химические реакции»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4290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21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Воздух — смесь газов. Состав воздуха. Кислород — элемент и простое вещество. </w:t>
            </w:r>
            <w:r w:rsidRPr="004B5595">
              <w:rPr>
                <w:rFonts w:ascii="Times New Roman" w:hAnsi="Times New Roman" w:cs="Times New Roman"/>
                <w:color w:val="000000"/>
                <w:sz w:val="24"/>
                <w:szCs w:val="24"/>
              </w:rPr>
              <w:t>Озон</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448</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Физические и химические свойства кислорода (реакции окисления, горение). </w:t>
            </w:r>
            <w:r w:rsidRPr="004B5595">
              <w:rPr>
                <w:rFonts w:ascii="Times New Roman" w:hAnsi="Times New Roman" w:cs="Times New Roman"/>
                <w:color w:val="000000"/>
                <w:sz w:val="24"/>
                <w:szCs w:val="24"/>
              </w:rPr>
              <w:t>Понятие об оксидах</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4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4614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Способы получения кислорода в лаборатории и промышленности. </w:t>
            </w:r>
            <w:r w:rsidRPr="004B5595">
              <w:rPr>
                <w:rFonts w:ascii="Times New Roman" w:hAnsi="Times New Roman" w:cs="Times New Roman"/>
                <w:color w:val="000000"/>
                <w:sz w:val="24"/>
                <w:szCs w:val="24"/>
              </w:rPr>
              <w:t>Применение кислорода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497</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4790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Водород — элемент и простое вещество. </w:t>
            </w:r>
            <w:r w:rsidRPr="004B5595">
              <w:rPr>
                <w:rFonts w:ascii="Times New Roman" w:hAnsi="Times New Roman" w:cs="Times New Roman"/>
                <w:color w:val="000000"/>
                <w:sz w:val="24"/>
                <w:szCs w:val="24"/>
              </w:rPr>
              <w:t>Нахождение в природе</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dd</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Физические и химические свойства водорода. </w:t>
            </w:r>
            <w:r w:rsidRPr="004B5595">
              <w:rPr>
                <w:rFonts w:ascii="Times New Roman" w:hAnsi="Times New Roman" w:cs="Times New Roman"/>
                <w:color w:val="000000"/>
                <w:sz w:val="24"/>
                <w:szCs w:val="24"/>
              </w:rPr>
              <w:t>Применение водорода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dd</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Понятие о кислотах и солях</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Способы получения водорода в лаборатории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dd</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Практическая работа № 4 по теме </w:t>
            </w:r>
            <w:r w:rsidRPr="004B5595">
              <w:rPr>
                <w:rFonts w:ascii="Times New Roman" w:hAnsi="Times New Roman" w:cs="Times New Roman"/>
                <w:color w:val="000000"/>
                <w:sz w:val="24"/>
                <w:szCs w:val="24"/>
                <w:lang w:val="ru-RU"/>
              </w:rPr>
              <w:lastRenderedPageBreak/>
              <w:t>«Получение и собирание водорода, изучение его свойств»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42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32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Молярный объём газов. Закон Авогадро</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5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542</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55</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5708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Физические и химические свойства воды</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587</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Состав оснований. Понятие об индикаторах</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59</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40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5</w:t>
              </w:r>
              <w:r w:rsidRPr="004B5595">
                <w:rPr>
                  <w:rFonts w:ascii="Times New Roman" w:hAnsi="Times New Roman" w:cs="Times New Roman"/>
                  <w:color w:val="0000FF"/>
                  <w:sz w:val="24"/>
                  <w:szCs w:val="24"/>
                  <w:u w:val="single"/>
                </w:rPr>
                <w:t>eba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Контрольная работа №2 по теме «Кислород. </w:t>
            </w:r>
            <w:r w:rsidRPr="004B5595">
              <w:rPr>
                <w:rFonts w:ascii="Times New Roman" w:hAnsi="Times New Roman" w:cs="Times New Roman"/>
                <w:color w:val="000000"/>
                <w:sz w:val="24"/>
                <w:szCs w:val="24"/>
              </w:rPr>
              <w:t>Водород. Вода»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6342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Оксиды: состав, классификация, номенклатура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664</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Получение и химические свойства кислотных, основных и </w:t>
            </w:r>
            <w:r w:rsidRPr="004B5595">
              <w:rPr>
                <w:rFonts w:ascii="Times New Roman" w:hAnsi="Times New Roman" w:cs="Times New Roman"/>
                <w:color w:val="000000"/>
                <w:sz w:val="24"/>
                <w:szCs w:val="24"/>
                <w:lang w:val="ru-RU"/>
              </w:rPr>
              <w:lastRenderedPageBreak/>
              <w:t>амфотерных оксидов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664</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42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Основания: состав, классификация, номенклатура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6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67</w:t>
              </w:r>
              <w:r w:rsidRPr="004B5595">
                <w:rPr>
                  <w:rFonts w:ascii="Times New Roman" w:hAnsi="Times New Roman" w:cs="Times New Roman"/>
                  <w:color w:val="0000FF"/>
                  <w:sz w:val="24"/>
                  <w:szCs w:val="24"/>
                  <w:u w:val="single"/>
                </w:rPr>
                <w:t>ca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Получение и химические свойства оснований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67</w:t>
              </w:r>
              <w:r w:rsidRPr="004B5595">
                <w:rPr>
                  <w:rFonts w:ascii="Times New Roman" w:hAnsi="Times New Roman" w:cs="Times New Roman"/>
                  <w:color w:val="0000FF"/>
                  <w:sz w:val="24"/>
                  <w:szCs w:val="24"/>
                  <w:u w:val="single"/>
                </w:rPr>
                <w:t>ca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Кислоты: состав, классификация, номенклатура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dfee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Получение и химические свойства кислот</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dfee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9474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Генетическая связь между классами неорганических соединений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a</w:t>
              </w:r>
              <w:r w:rsidRPr="004B5595">
                <w:rPr>
                  <w:rFonts w:ascii="Times New Roman" w:hAnsi="Times New Roman" w:cs="Times New Roman"/>
                  <w:color w:val="0000FF"/>
                  <w:sz w:val="24"/>
                  <w:szCs w:val="24"/>
                  <w:u w:val="single"/>
                  <w:lang w:val="ru-RU"/>
                </w:rPr>
                <w:t>50</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Обобщение и систематизация знаний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cb</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1</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ffa</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Периодический закон и </w:t>
            </w:r>
            <w:r w:rsidRPr="004B5595">
              <w:rPr>
                <w:rFonts w:ascii="Times New Roman" w:hAnsi="Times New Roman" w:cs="Times New Roman"/>
                <w:color w:val="000000"/>
                <w:sz w:val="24"/>
                <w:szCs w:val="24"/>
                <w:lang w:val="ru-RU"/>
              </w:rPr>
              <w:lastRenderedPageBreak/>
              <w:t>Периодическая система химических элементов Д. И. Менделеева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7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52</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53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Периоды, группы, подгруппы</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52</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Строение атомов. Состав атомных ядер. </w:t>
            </w:r>
            <w:r w:rsidRPr="004B5595">
              <w:rPr>
                <w:rFonts w:ascii="Times New Roman" w:hAnsi="Times New Roman" w:cs="Times New Roman"/>
                <w:color w:val="000000"/>
                <w:sz w:val="24"/>
                <w:szCs w:val="24"/>
              </w:rPr>
              <w:t>Изотопы</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342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6</w:t>
              </w:r>
              <w:r w:rsidRPr="004B5595">
                <w:rPr>
                  <w:rFonts w:ascii="Times New Roman" w:hAnsi="Times New Roman" w:cs="Times New Roman"/>
                  <w:color w:val="0000FF"/>
                  <w:sz w:val="24"/>
                  <w:szCs w:val="24"/>
                  <w:u w:val="single"/>
                </w:rPr>
                <w:t>bc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824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w:t>
              </w:r>
              <w:r w:rsidRPr="004B5595">
                <w:rPr>
                  <w:rFonts w:ascii="Times New Roman" w:hAnsi="Times New Roman" w:cs="Times New Roman"/>
                  <w:color w:val="0000FF"/>
                  <w:sz w:val="24"/>
                  <w:szCs w:val="24"/>
                  <w:u w:val="single"/>
                  <w:lang w:val="ru-RU"/>
                </w:rPr>
                <w:t>96</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Электроотрицательность атомов химических элементов</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adaab</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59</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Ионная химическая связь</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adac</w:t>
              </w:r>
              <w:r w:rsidRPr="004B5595">
                <w:rPr>
                  <w:rFonts w:ascii="Times New Roman" w:hAnsi="Times New Roman" w:cs="Times New Roman"/>
                  <w:color w:val="0000FF"/>
                  <w:sz w:val="24"/>
                  <w:szCs w:val="24"/>
                  <w:u w:val="single"/>
                  <w:lang w:val="ru-RU"/>
                </w:rPr>
                <w:t>34</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60</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Ковалентная полярная химическая связь</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adaab</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61</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Ковалентная неполярная химическая связь</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adaab</w:t>
              </w:r>
              <w:r w:rsidRPr="004B5595">
                <w:rPr>
                  <w:rFonts w:ascii="Times New Roman" w:hAnsi="Times New Roman" w:cs="Times New Roman"/>
                  <w:color w:val="0000FF"/>
                  <w:sz w:val="24"/>
                  <w:szCs w:val="24"/>
                  <w:u w:val="single"/>
                  <w:lang w:val="ru-RU"/>
                </w:rPr>
                <w:t>9</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62</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Степень окисления</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8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adae</w:t>
              </w:r>
              <w:r w:rsidRPr="004B5595">
                <w:rPr>
                  <w:rFonts w:ascii="Times New Roman" w:hAnsi="Times New Roman" w:cs="Times New Roman"/>
                  <w:color w:val="0000FF"/>
                  <w:sz w:val="24"/>
                  <w:szCs w:val="24"/>
                  <w:u w:val="single"/>
                  <w:lang w:val="ru-RU"/>
                </w:rPr>
                <w:t>28</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63</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Окислительно-восстановительные реакции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076</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64</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Окислители и восстановители</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076</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65</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Контрольная работа №4 по теме «Строение атома. </w:t>
            </w:r>
            <w:r w:rsidRPr="004B5595">
              <w:rPr>
                <w:rFonts w:ascii="Times New Roman" w:hAnsi="Times New Roman" w:cs="Times New Roman"/>
                <w:color w:val="000000"/>
                <w:sz w:val="24"/>
                <w:szCs w:val="24"/>
              </w:rPr>
              <w:t>Химическая связь»</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486</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66</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33</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67</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cb</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23"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68</w:t>
            </w:r>
          </w:p>
        </w:tc>
        <w:tc>
          <w:tcPr>
            <w:tcW w:w="4048"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73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418"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526"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06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86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ff</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61</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6</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ОБЩЕЕ КОЛИЧЕСТВО ЧАСОВ ПО ПРОГРАММЕ</w:t>
            </w:r>
          </w:p>
        </w:tc>
        <w:tc>
          <w:tcPr>
            <w:tcW w:w="115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68 </w:t>
            </w:r>
          </w:p>
        </w:tc>
        <w:tc>
          <w:tcPr>
            <w:tcW w:w="1418"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526"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0" w:type="auto"/>
            <w:gridSpan w:val="2"/>
            <w:tcMar>
              <w:top w:w="50" w:type="dxa"/>
              <w:left w:w="100" w:type="dxa"/>
            </w:tcMar>
            <w:vAlign w:val="center"/>
          </w:tcPr>
          <w:p w:rsidR="007342E5" w:rsidRPr="004B5595" w:rsidRDefault="007342E5">
            <w:pPr>
              <w:rPr>
                <w:rFonts w:ascii="Times New Roman" w:hAnsi="Times New Roman" w:cs="Times New Roman"/>
                <w:sz w:val="24"/>
                <w:szCs w:val="24"/>
              </w:rPr>
            </w:pPr>
          </w:p>
        </w:tc>
      </w:tr>
    </w:tbl>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133ACF">
      <w:pPr>
        <w:spacing w:after="0"/>
        <w:ind w:left="120"/>
        <w:rPr>
          <w:rFonts w:ascii="Times New Roman" w:hAnsi="Times New Roman" w:cs="Times New Roman"/>
          <w:sz w:val="24"/>
          <w:szCs w:val="24"/>
        </w:rPr>
      </w:pPr>
      <w:r w:rsidRPr="004B559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3844"/>
        <w:gridCol w:w="1147"/>
        <w:gridCol w:w="1841"/>
        <w:gridCol w:w="1910"/>
        <w:gridCol w:w="1347"/>
        <w:gridCol w:w="3090"/>
      </w:tblGrid>
      <w:tr w:rsidR="007342E5" w:rsidRPr="004B5595">
        <w:trPr>
          <w:trHeight w:val="144"/>
          <w:tblCellSpacing w:w="20" w:type="nil"/>
        </w:trPr>
        <w:tc>
          <w:tcPr>
            <w:tcW w:w="366"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 п/п </w:t>
            </w:r>
          </w:p>
          <w:p w:rsidR="007342E5" w:rsidRPr="004B5595" w:rsidRDefault="007342E5">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Тема урока </w:t>
            </w:r>
          </w:p>
          <w:p w:rsidR="007342E5" w:rsidRPr="004B5595" w:rsidRDefault="007342E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b/>
                <w:color w:val="000000"/>
                <w:sz w:val="24"/>
                <w:szCs w:val="24"/>
              </w:rPr>
              <w:t>Количество часов</w:t>
            </w:r>
          </w:p>
        </w:tc>
        <w:tc>
          <w:tcPr>
            <w:tcW w:w="1137"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Дата изучения </w:t>
            </w:r>
          </w:p>
          <w:p w:rsidR="007342E5" w:rsidRPr="004B5595" w:rsidRDefault="007342E5">
            <w:pPr>
              <w:spacing w:after="0"/>
              <w:ind w:left="135"/>
              <w:rPr>
                <w:rFonts w:ascii="Times New Roman" w:hAnsi="Times New Roman" w:cs="Times New Roman"/>
                <w:sz w:val="24"/>
                <w:szCs w:val="24"/>
              </w:rPr>
            </w:pPr>
          </w:p>
        </w:tc>
        <w:tc>
          <w:tcPr>
            <w:tcW w:w="1955" w:type="dxa"/>
            <w:vMerge w:val="restart"/>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Электронные цифровые образовательные ресурсы </w:t>
            </w:r>
          </w:p>
          <w:p w:rsidR="007342E5" w:rsidRPr="004B5595" w:rsidRDefault="007342E5">
            <w:pPr>
              <w:spacing w:after="0"/>
              <w:ind w:left="135"/>
              <w:rPr>
                <w:rFonts w:ascii="Times New Roman" w:hAnsi="Times New Roman" w:cs="Times New Roman"/>
                <w:sz w:val="24"/>
                <w:szCs w:val="24"/>
              </w:rPr>
            </w:pPr>
          </w:p>
        </w:tc>
      </w:tr>
      <w:tr w:rsidR="007342E5" w:rsidRPr="004B5595">
        <w:trPr>
          <w:trHeight w:val="144"/>
          <w:tblCellSpacing w:w="20" w:type="nil"/>
        </w:trPr>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812"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Всего </w:t>
            </w:r>
          </w:p>
          <w:p w:rsidR="007342E5" w:rsidRPr="004B5595" w:rsidRDefault="007342E5">
            <w:pPr>
              <w:spacing w:after="0"/>
              <w:ind w:left="135"/>
              <w:rPr>
                <w:rFonts w:ascii="Times New Roman" w:hAnsi="Times New Roman" w:cs="Times New Roman"/>
                <w:sz w:val="24"/>
                <w:szCs w:val="24"/>
              </w:rPr>
            </w:pPr>
          </w:p>
        </w:tc>
        <w:tc>
          <w:tcPr>
            <w:tcW w:w="150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Контрольные работы </w:t>
            </w:r>
          </w:p>
          <w:p w:rsidR="007342E5" w:rsidRPr="004B5595" w:rsidRDefault="007342E5">
            <w:pPr>
              <w:spacing w:after="0"/>
              <w:ind w:left="135"/>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b/>
                <w:color w:val="000000"/>
                <w:sz w:val="24"/>
                <w:szCs w:val="24"/>
              </w:rPr>
              <w:t xml:space="preserve">Практические работы </w:t>
            </w:r>
          </w:p>
          <w:p w:rsidR="007342E5" w:rsidRPr="004B5595" w:rsidRDefault="007342E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c>
          <w:tcPr>
            <w:tcW w:w="0" w:type="auto"/>
            <w:vMerge/>
            <w:tcBorders>
              <w:top w:val="nil"/>
            </w:tcBorders>
            <w:tcMar>
              <w:top w:w="50" w:type="dxa"/>
              <w:left w:w="100" w:type="dxa"/>
            </w:tcMar>
          </w:tcPr>
          <w:p w:rsidR="007342E5" w:rsidRPr="004B5595" w:rsidRDefault="007342E5">
            <w:pPr>
              <w:rPr>
                <w:rFonts w:ascii="Times New Roman" w:hAnsi="Times New Roman" w:cs="Times New Roman"/>
                <w:sz w:val="24"/>
                <w:szCs w:val="24"/>
              </w:rPr>
            </w:pPr>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59</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6</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и номенклатура неорганических веществ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7</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Виды химической связи и типы кристаллических решёток</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9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adbac</w:t>
              </w:r>
              <w:r w:rsidRPr="004B5595">
                <w:rPr>
                  <w:rFonts w:ascii="Times New Roman" w:hAnsi="Times New Roman" w:cs="Times New Roman"/>
                  <w:color w:val="0000FF"/>
                  <w:sz w:val="24"/>
                  <w:szCs w:val="24"/>
                  <w:u w:val="single"/>
                  <w:lang w:val="ru-RU"/>
                </w:rPr>
                <w:t>6</w:t>
              </w:r>
            </w:hyperlink>
          </w:p>
        </w:tc>
      </w:tr>
      <w:tr w:rsidR="007342E5" w:rsidRPr="004B5595">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Классификация химических реакций по различным признакам</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adbcb</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adbe</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Понятие о химическом равновесии. Факторы, влияющие на скорость химической реакции </w:t>
            </w:r>
            <w:r w:rsidRPr="004B5595">
              <w:rPr>
                <w:rFonts w:ascii="Times New Roman" w:hAnsi="Times New Roman" w:cs="Times New Roman"/>
                <w:color w:val="000000"/>
                <w:sz w:val="24"/>
                <w:szCs w:val="24"/>
                <w:lang w:val="ru-RU"/>
              </w:rPr>
              <w:lastRenderedPageBreak/>
              <w:t>и положение химического равновесия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adc</w:t>
              </w:r>
              <w:r w:rsidRPr="004B5595">
                <w:rPr>
                  <w:rFonts w:ascii="Times New Roman" w:hAnsi="Times New Roman" w:cs="Times New Roman"/>
                  <w:color w:val="0000FF"/>
                  <w:sz w:val="24"/>
                  <w:szCs w:val="24"/>
                  <w:u w:val="single"/>
                  <w:lang w:val="ru-RU"/>
                </w:rPr>
                <w:t>28</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Окислительно-восстановительные реакции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adcade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adcd</w:t>
              </w:r>
              <w:r w:rsidRPr="004B5595">
                <w:rPr>
                  <w:rFonts w:ascii="Times New Roman" w:hAnsi="Times New Roman" w:cs="Times New Roman"/>
                  <w:color w:val="0000FF"/>
                  <w:sz w:val="24"/>
                  <w:szCs w:val="24"/>
                  <w:u w:val="single"/>
                  <w:lang w:val="ru-RU"/>
                </w:rPr>
                <w:t>68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Ионные уравнения реакций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w:t>
              </w:r>
              <w:r w:rsidRPr="004B5595">
                <w:rPr>
                  <w:rFonts w:ascii="Times New Roman" w:hAnsi="Times New Roman" w:cs="Times New Roman"/>
                  <w:color w:val="0000FF"/>
                  <w:sz w:val="24"/>
                  <w:szCs w:val="24"/>
                  <w:u w:val="single"/>
                  <w:lang w:val="ru-RU"/>
                </w:rPr>
                <w:t>448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w:t>
              </w:r>
              <w:r w:rsidRPr="004B5595">
                <w:rPr>
                  <w:rFonts w:ascii="Times New Roman" w:hAnsi="Times New Roman" w:cs="Times New Roman"/>
                  <w:color w:val="0000FF"/>
                  <w:sz w:val="24"/>
                  <w:szCs w:val="24"/>
                  <w:u w:val="single"/>
                  <w:lang w:val="ru-RU"/>
                </w:rPr>
                <w:t>5</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w:t>
              </w:r>
              <w:r w:rsidRPr="004B5595">
                <w:rPr>
                  <w:rFonts w:ascii="Times New Roman" w:hAnsi="Times New Roman" w:cs="Times New Roman"/>
                  <w:color w:val="0000FF"/>
                  <w:sz w:val="24"/>
                  <w:szCs w:val="24"/>
                  <w:u w:val="single"/>
                  <w:lang w:val="ru-RU"/>
                </w:rPr>
                <w:t>8</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Понятие о гидролизе солей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4</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0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addd</w:t>
              </w:r>
              <w:r w:rsidRPr="004B5595">
                <w:rPr>
                  <w:rFonts w:ascii="Times New Roman" w:hAnsi="Times New Roman" w:cs="Times New Roman"/>
                  <w:color w:val="0000FF"/>
                  <w:sz w:val="24"/>
                  <w:szCs w:val="24"/>
                  <w:u w:val="single"/>
                  <w:lang w:val="ru-RU"/>
                </w:rPr>
                <w:t>12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1. «Решение экспериментальных задач»</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addbfa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Контрольная работа №2 по теме «Электролитическая диссоциация. </w:t>
            </w:r>
            <w:r w:rsidRPr="004B5595">
              <w:rPr>
                <w:rFonts w:ascii="Times New Roman" w:hAnsi="Times New Roman" w:cs="Times New Roman"/>
                <w:color w:val="000000"/>
                <w:sz w:val="24"/>
                <w:szCs w:val="24"/>
              </w:rPr>
              <w:t>Химические реакции в растворах»</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addec</w:t>
              </w:r>
              <w:r w:rsidRPr="004B5595">
                <w:rPr>
                  <w:rFonts w:ascii="Times New Roman" w:hAnsi="Times New Roman" w:cs="Times New Roman"/>
                  <w:color w:val="0000FF"/>
                  <w:sz w:val="24"/>
                  <w:szCs w:val="24"/>
                  <w:u w:val="single"/>
                  <w:lang w:val="ru-RU"/>
                </w:rPr>
                <w:t>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18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галогенов. </w:t>
            </w:r>
            <w:r w:rsidRPr="004B5595">
              <w:rPr>
                <w:rFonts w:ascii="Times New Roman" w:hAnsi="Times New Roman" w:cs="Times New Roman"/>
                <w:color w:val="000000"/>
                <w:sz w:val="24"/>
                <w:szCs w:val="24"/>
                <w:lang w:val="ru-RU"/>
              </w:rPr>
              <w:lastRenderedPageBreak/>
              <w:t>Химические свойства на примере хлора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addfe</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19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104</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348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488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элементов </w:t>
            </w:r>
            <w:r w:rsidRPr="004B5595">
              <w:rPr>
                <w:rFonts w:ascii="Times New Roman" w:hAnsi="Times New Roman" w:cs="Times New Roman"/>
                <w:color w:val="000000"/>
                <w:sz w:val="24"/>
                <w:szCs w:val="24"/>
              </w:rPr>
              <w:t>VI</w:t>
            </w:r>
            <w:r w:rsidRPr="004B5595">
              <w:rPr>
                <w:rFonts w:ascii="Times New Roman" w:hAnsi="Times New Roman" w:cs="Times New Roman"/>
                <w:color w:val="000000"/>
                <w:sz w:val="24"/>
                <w:szCs w:val="24"/>
                <w:lang w:val="ru-RU"/>
              </w:rPr>
              <w:t>А-группы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64</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Аллотропные модификации серы. Нахождение серы и её соединений в природе. </w:t>
            </w:r>
            <w:r w:rsidRPr="004B5595">
              <w:rPr>
                <w:rFonts w:ascii="Times New Roman" w:hAnsi="Times New Roman" w:cs="Times New Roman"/>
                <w:color w:val="000000"/>
                <w:sz w:val="24"/>
                <w:szCs w:val="24"/>
              </w:rPr>
              <w:t>Химические свойства серы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64</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Сероводород, строение, физические и химические свойства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w:t>
              </w:r>
              <w:r w:rsidRPr="004B5595">
                <w:rPr>
                  <w:rFonts w:ascii="Times New Roman" w:hAnsi="Times New Roman" w:cs="Times New Roman"/>
                  <w:color w:val="0000FF"/>
                  <w:sz w:val="24"/>
                  <w:szCs w:val="24"/>
                  <w:u w:val="single"/>
                  <w:lang w:val="ru-RU"/>
                </w:rPr>
                <w:t>802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1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adea</w:t>
              </w:r>
              <w:r w:rsidRPr="004B5595">
                <w:rPr>
                  <w:rFonts w:ascii="Times New Roman" w:hAnsi="Times New Roman" w:cs="Times New Roman"/>
                  <w:color w:val="0000FF"/>
                  <w:sz w:val="24"/>
                  <w:szCs w:val="24"/>
                  <w:u w:val="single"/>
                  <w:lang w:val="ru-RU"/>
                </w:rPr>
                <w:t>28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Химические реакции, лежащие в основе промышленного способа получения серной кислоты. </w:t>
            </w:r>
            <w:r w:rsidRPr="004B5595">
              <w:rPr>
                <w:rFonts w:ascii="Times New Roman" w:hAnsi="Times New Roman" w:cs="Times New Roman"/>
                <w:color w:val="000000"/>
                <w:sz w:val="24"/>
                <w:szCs w:val="24"/>
              </w:rPr>
              <w:t xml:space="preserve">Химическое загрязнение окружающей среды </w:t>
            </w:r>
            <w:r w:rsidRPr="004B5595">
              <w:rPr>
                <w:rFonts w:ascii="Times New Roman" w:hAnsi="Times New Roman" w:cs="Times New Roman"/>
                <w:color w:val="000000"/>
                <w:sz w:val="24"/>
                <w:szCs w:val="24"/>
              </w:rPr>
              <w:lastRenderedPageBreak/>
              <w:t>соединениями серы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adec</w:t>
              </w:r>
              <w:r w:rsidRPr="004B5595">
                <w:rPr>
                  <w:rFonts w:ascii="Times New Roman" w:hAnsi="Times New Roman" w:cs="Times New Roman"/>
                  <w:color w:val="0000FF"/>
                  <w:sz w:val="24"/>
                  <w:szCs w:val="24"/>
                  <w:u w:val="single"/>
                  <w:lang w:val="ru-RU"/>
                </w:rPr>
                <w:t>8</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27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Вычисление массовой доли выхода продукта реакции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adec</w:t>
              </w:r>
              <w:r w:rsidRPr="004B5595">
                <w:rPr>
                  <w:rFonts w:ascii="Times New Roman" w:hAnsi="Times New Roman" w:cs="Times New Roman"/>
                  <w:color w:val="0000FF"/>
                  <w:sz w:val="24"/>
                  <w:szCs w:val="24"/>
                  <w:u w:val="single"/>
                  <w:lang w:val="ru-RU"/>
                </w:rPr>
                <w:t>8</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Общая характеристика элементов </w:t>
            </w:r>
            <w:r w:rsidRPr="004B5595">
              <w:rPr>
                <w:rFonts w:ascii="Times New Roman" w:hAnsi="Times New Roman" w:cs="Times New Roman"/>
                <w:color w:val="000000"/>
                <w:sz w:val="24"/>
                <w:szCs w:val="24"/>
              </w:rPr>
              <w:t>V</w:t>
            </w:r>
            <w:r w:rsidRPr="004B5595">
              <w:rPr>
                <w:rFonts w:ascii="Times New Roman" w:hAnsi="Times New Roman" w:cs="Times New Roman"/>
                <w:color w:val="000000"/>
                <w:sz w:val="24"/>
                <w:szCs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adeea</w:t>
              </w:r>
              <w:r w:rsidRPr="004B5595">
                <w:rPr>
                  <w:rFonts w:ascii="Times New Roman" w:hAnsi="Times New Roman" w:cs="Times New Roman"/>
                  <w:color w:val="0000FF"/>
                  <w:sz w:val="24"/>
                  <w:szCs w:val="24"/>
                  <w:u w:val="single"/>
                  <w:lang w:val="ru-RU"/>
                </w:rPr>
                <w:t>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29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w:t>
              </w:r>
              <w:r w:rsidRPr="004B5595">
                <w:rPr>
                  <w:rFonts w:ascii="Times New Roman" w:hAnsi="Times New Roman" w:cs="Times New Roman"/>
                  <w:color w:val="0000FF"/>
                  <w:sz w:val="24"/>
                  <w:szCs w:val="24"/>
                  <w:u w:val="single"/>
                  <w:lang w:val="ru-RU"/>
                </w:rPr>
                <w:t>004</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w:t>
              </w:r>
              <w:r w:rsidRPr="004B5595">
                <w:rPr>
                  <w:rFonts w:ascii="Times New Roman" w:hAnsi="Times New Roman" w:cs="Times New Roman"/>
                  <w:color w:val="0000FF"/>
                  <w:sz w:val="24"/>
                  <w:szCs w:val="24"/>
                  <w:u w:val="single"/>
                  <w:lang w:val="ru-RU"/>
                </w:rPr>
                <w:t>180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Азотная кислота, её физические и химические свойства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w:t>
              </w:r>
              <w:r w:rsidRPr="004B5595">
                <w:rPr>
                  <w:rFonts w:ascii="Times New Roman" w:hAnsi="Times New Roman" w:cs="Times New Roman"/>
                  <w:color w:val="0000FF"/>
                  <w:sz w:val="24"/>
                  <w:szCs w:val="24"/>
                  <w:u w:val="single"/>
                  <w:lang w:val="ru-RU"/>
                </w:rPr>
                <w:t>306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Использование нитратов и солей аммония в качестве минеральных удобрений. </w:t>
            </w:r>
            <w:r w:rsidRPr="004B5595">
              <w:rPr>
                <w:rFonts w:ascii="Times New Roman" w:hAnsi="Times New Roman" w:cs="Times New Roman"/>
                <w:color w:val="000000"/>
                <w:sz w:val="24"/>
                <w:szCs w:val="24"/>
              </w:rPr>
              <w:t>Химическое загрязнение окружающей среды соединениями азота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w:t>
              </w:r>
              <w:r w:rsidRPr="004B5595">
                <w:rPr>
                  <w:rFonts w:ascii="Times New Roman" w:hAnsi="Times New Roman" w:cs="Times New Roman"/>
                  <w:color w:val="0000FF"/>
                  <w:sz w:val="24"/>
                  <w:szCs w:val="24"/>
                  <w:u w:val="single"/>
                  <w:lang w:val="ru-RU"/>
                </w:rPr>
                <w:t>518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Фосфор. Оксид фосфора (</w:t>
            </w:r>
            <w:r w:rsidRPr="004B5595">
              <w:rPr>
                <w:rFonts w:ascii="Times New Roman" w:hAnsi="Times New Roman" w:cs="Times New Roman"/>
                <w:color w:val="000000"/>
                <w:sz w:val="24"/>
                <w:szCs w:val="24"/>
              </w:rPr>
              <w:t>V</w:t>
            </w:r>
            <w:r w:rsidRPr="004B5595">
              <w:rPr>
                <w:rFonts w:ascii="Times New Roman" w:hAnsi="Times New Roman" w:cs="Times New Roman"/>
                <w:color w:val="000000"/>
                <w:sz w:val="24"/>
                <w:szCs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w:t>
              </w:r>
              <w:r w:rsidRPr="004B5595">
                <w:rPr>
                  <w:rFonts w:ascii="Times New Roman" w:hAnsi="Times New Roman" w:cs="Times New Roman"/>
                  <w:color w:val="0000FF"/>
                  <w:sz w:val="24"/>
                  <w:szCs w:val="24"/>
                  <w:u w:val="single"/>
                  <w:lang w:val="ru-RU"/>
                </w:rPr>
                <w:t>68</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Использование фосфатов в качестве минеральных удобрений. </w:t>
            </w:r>
            <w:r w:rsidRPr="004B5595">
              <w:rPr>
                <w:rFonts w:ascii="Times New Roman" w:hAnsi="Times New Roman" w:cs="Times New Roman"/>
                <w:color w:val="000000"/>
                <w:sz w:val="24"/>
                <w:szCs w:val="24"/>
              </w:rPr>
              <w:t>Загрязнение природной среды фосфатами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adfc</w:t>
              </w:r>
              <w:r w:rsidRPr="004B5595">
                <w:rPr>
                  <w:rFonts w:ascii="Times New Roman" w:hAnsi="Times New Roman" w:cs="Times New Roman"/>
                  <w:color w:val="0000FF"/>
                  <w:sz w:val="24"/>
                  <w:szCs w:val="24"/>
                  <w:u w:val="single"/>
                  <w:lang w:val="ru-RU"/>
                </w:rPr>
                <w:t>20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35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2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sidRPr="004B5595">
              <w:rPr>
                <w:rFonts w:ascii="Times New Roman" w:hAnsi="Times New Roman" w:cs="Times New Roman"/>
                <w:color w:val="000000"/>
                <w:sz w:val="24"/>
                <w:szCs w:val="24"/>
              </w:rPr>
              <w:t>IV</w:t>
            </w:r>
            <w:r w:rsidRPr="004B5595">
              <w:rPr>
                <w:rFonts w:ascii="Times New Roman" w:hAnsi="Times New Roman" w:cs="Times New Roman"/>
                <w:color w:val="000000"/>
                <w:sz w:val="24"/>
                <w:szCs w:val="24"/>
                <w:lang w:val="ru-RU"/>
              </w:rPr>
              <w:t>)</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adfebe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Угольная кислота и её соли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006</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027</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39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054</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Кремний и его соединения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080</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bf</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18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Общая характеристика химических элементов — </w:t>
            </w:r>
            <w:r w:rsidRPr="004B5595">
              <w:rPr>
                <w:rFonts w:ascii="Times New Roman" w:hAnsi="Times New Roman" w:cs="Times New Roman"/>
                <w:color w:val="000000"/>
                <w:sz w:val="24"/>
                <w:szCs w:val="24"/>
                <w:lang w:val="ru-RU"/>
              </w:rPr>
              <w:lastRenderedPageBreak/>
              <w:t xml:space="preserve">металлов. Металлическая связь и металлическая кристаллическая решётка. </w:t>
            </w:r>
            <w:r w:rsidRPr="004B5595">
              <w:rPr>
                <w:rFonts w:ascii="Times New Roman" w:hAnsi="Times New Roman" w:cs="Times New Roman"/>
                <w:color w:val="000000"/>
                <w:sz w:val="24"/>
                <w:szCs w:val="24"/>
              </w:rPr>
              <w:t>Физические свойства металлов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lastRenderedPageBreak/>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103</w:t>
              </w:r>
              <w:r w:rsidRPr="004B5595">
                <w:rPr>
                  <w:rFonts w:ascii="Times New Roman" w:hAnsi="Times New Roman" w:cs="Times New Roman"/>
                  <w:color w:val="0000FF"/>
                  <w:sz w:val="24"/>
                  <w:szCs w:val="24"/>
                  <w:u w:val="single"/>
                </w:rPr>
                <w:t>e</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44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1156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3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1156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Понятие о коррозии металлов</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1278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Щелочные металлы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14</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Оксиды и гидроксиды натрия и калия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14</w:t>
              </w:r>
              <w:r w:rsidRPr="004B5595">
                <w:rPr>
                  <w:rFonts w:ascii="Times New Roman" w:hAnsi="Times New Roman" w:cs="Times New Roman"/>
                  <w:color w:val="0000FF"/>
                  <w:sz w:val="24"/>
                  <w:szCs w:val="24"/>
                  <w:u w:val="single"/>
                </w:rPr>
                <w:t>b</w:t>
              </w:r>
              <w:r w:rsidRPr="004B5595">
                <w:rPr>
                  <w:rFonts w:ascii="Times New Roman" w:hAnsi="Times New Roman" w:cs="Times New Roman"/>
                  <w:color w:val="0000FF"/>
                  <w:sz w:val="24"/>
                  <w:szCs w:val="24"/>
                  <w:u w:val="single"/>
                  <w:lang w:val="ru-RU"/>
                </w:rPr>
                <w:t>2</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49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Щелочноземельные металлы – кальций и магний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15</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Важнейшие соединения кальция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15</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8</w:t>
              </w:r>
            </w:hyperlink>
          </w:p>
        </w:tc>
      </w:tr>
      <w:tr w:rsidR="007342E5" w:rsidRPr="004B5595">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Жёсткость воды и способы её устранения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1886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Практическая работа № 6 по теме "Жёсткость воды и методы её </w:t>
            </w:r>
            <w:r w:rsidRPr="004B5595">
              <w:rPr>
                <w:rFonts w:ascii="Times New Roman" w:hAnsi="Times New Roman" w:cs="Times New Roman"/>
                <w:color w:val="000000"/>
                <w:sz w:val="24"/>
                <w:szCs w:val="24"/>
                <w:lang w:val="ru-RU"/>
              </w:rPr>
              <w:lastRenderedPageBreak/>
              <w:t>устранения"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lastRenderedPageBreak/>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54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Алюминий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64</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Амфотерные свойства оксида и гидроксида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w:t>
              </w:r>
              <w:r w:rsidRPr="004B5595">
                <w:rPr>
                  <w:rFonts w:ascii="Times New Roman" w:hAnsi="Times New Roman" w:cs="Times New Roman"/>
                  <w:color w:val="0000FF"/>
                  <w:sz w:val="24"/>
                  <w:szCs w:val="24"/>
                  <w:u w:val="single"/>
                </w:rPr>
                <w:t>c</w:t>
              </w:r>
              <w:r w:rsidRPr="004B5595">
                <w:rPr>
                  <w:rFonts w:ascii="Times New Roman" w:hAnsi="Times New Roman" w:cs="Times New Roman"/>
                  <w:color w:val="0000FF"/>
                  <w:sz w:val="24"/>
                  <w:szCs w:val="24"/>
                  <w:u w:val="single"/>
                  <w:lang w:val="ru-RU"/>
                </w:rPr>
                <w:t>64</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Железо</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49">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86</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Оксиды, гидроксиды и соли железа (</w:t>
            </w:r>
            <w:r w:rsidRPr="004B5595">
              <w:rPr>
                <w:rFonts w:ascii="Times New Roman" w:hAnsi="Times New Roman" w:cs="Times New Roman"/>
                <w:color w:val="000000"/>
                <w:sz w:val="24"/>
                <w:szCs w:val="24"/>
              </w:rPr>
              <w:t>II</w:t>
            </w:r>
            <w:r w:rsidRPr="004B5595">
              <w:rPr>
                <w:rFonts w:ascii="Times New Roman" w:hAnsi="Times New Roman" w:cs="Times New Roman"/>
                <w:color w:val="000000"/>
                <w:sz w:val="24"/>
                <w:szCs w:val="24"/>
                <w:lang w:val="ru-RU"/>
              </w:rPr>
              <w:t>) и железа (</w:t>
            </w:r>
            <w:r w:rsidRPr="004B5595">
              <w:rPr>
                <w:rFonts w:ascii="Times New Roman" w:hAnsi="Times New Roman" w:cs="Times New Roman"/>
                <w:color w:val="000000"/>
                <w:sz w:val="24"/>
                <w:szCs w:val="24"/>
              </w:rPr>
              <w:t>III</w:t>
            </w:r>
            <w:r w:rsidRPr="004B5595">
              <w:rPr>
                <w:rFonts w:ascii="Times New Roman" w:hAnsi="Times New Roman" w:cs="Times New Roman"/>
                <w:color w:val="000000"/>
                <w:sz w:val="24"/>
                <w:szCs w:val="24"/>
                <w:lang w:val="ru-RU"/>
              </w:rPr>
              <w:t>)</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0">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35</w:t>
              </w:r>
              <w:r w:rsidRPr="004B5595">
                <w:rPr>
                  <w:rFonts w:ascii="Times New Roman" w:hAnsi="Times New Roman" w:cs="Times New Roman"/>
                  <w:color w:val="0000FF"/>
                  <w:sz w:val="24"/>
                  <w:szCs w:val="24"/>
                  <w:u w:val="single"/>
                </w:rPr>
                <w:t>e</w:t>
              </w:r>
              <w:r w:rsidRPr="004B5595">
                <w:rPr>
                  <w:rFonts w:ascii="Times New Roman" w:hAnsi="Times New Roman" w:cs="Times New Roman"/>
                  <w:color w:val="0000FF"/>
                  <w:sz w:val="24"/>
                  <w:szCs w:val="24"/>
                  <w:u w:val="single"/>
                  <w:lang w:val="ru-RU"/>
                </w:rPr>
                <w:t>6</w:t>
              </w:r>
            </w:hyperlink>
          </w:p>
        </w:tc>
      </w:tr>
      <w:tr w:rsidR="007342E5" w:rsidRPr="004B5595">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59</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1">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3</w:t>
              </w:r>
              <w:r w:rsidRPr="004B5595">
                <w:rPr>
                  <w:rFonts w:ascii="Times New Roman" w:hAnsi="Times New Roman" w:cs="Times New Roman"/>
                  <w:color w:val="0000FF"/>
                  <w:sz w:val="24"/>
                  <w:szCs w:val="24"/>
                  <w:u w:val="single"/>
                </w:rPr>
                <w:t>de</w:t>
              </w:r>
              <w:r w:rsidRPr="004B5595">
                <w:rPr>
                  <w:rFonts w:ascii="Times New Roman" w:hAnsi="Times New Roman" w:cs="Times New Roman"/>
                  <w:color w:val="0000FF"/>
                  <w:sz w:val="24"/>
                  <w:szCs w:val="24"/>
                  <w:u w:val="single"/>
                  <w:lang w:val="ru-RU"/>
                </w:rPr>
                <w:t>8</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60</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sidRPr="004B5595">
              <w:rPr>
                <w:rFonts w:ascii="Times New Roman" w:hAnsi="Times New Roman" w:cs="Times New Roman"/>
                <w:color w:val="000000"/>
                <w:sz w:val="24"/>
                <w:szCs w:val="24"/>
              </w:rPr>
              <w:t>Вычисления массовой доли выхода продукта реакции</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2">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1750</w:t>
              </w:r>
            </w:hyperlink>
          </w:p>
        </w:tc>
      </w:tr>
      <w:tr w:rsidR="007342E5" w:rsidRPr="004B5595">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61</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r>
      <w:tr w:rsidR="007342E5" w:rsidRPr="004B5595">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62</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Контрольная работа №4 по теме «Важнейшие металлы и их соединения»</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63</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Вещества и материалы в повседневной жизни человека</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3">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3</w:t>
              </w:r>
              <w:r w:rsidRPr="004B5595">
                <w:rPr>
                  <w:rFonts w:ascii="Times New Roman" w:hAnsi="Times New Roman" w:cs="Times New Roman"/>
                  <w:color w:val="0000FF"/>
                  <w:sz w:val="24"/>
                  <w:szCs w:val="24"/>
                  <w:u w:val="single"/>
                </w:rPr>
                <w:t>f</w:t>
              </w:r>
              <w:r w:rsidRPr="004B5595">
                <w:rPr>
                  <w:rFonts w:ascii="Times New Roman" w:hAnsi="Times New Roman" w:cs="Times New Roman"/>
                  <w:color w:val="0000FF"/>
                  <w:sz w:val="24"/>
                  <w:szCs w:val="24"/>
                  <w:u w:val="single"/>
                  <w:lang w:val="ru-RU"/>
                </w:rPr>
                <w:t>50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lastRenderedPageBreak/>
              <w:t>64</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rPr>
            </w:pPr>
            <w:r w:rsidRPr="004B5595">
              <w:rPr>
                <w:rFonts w:ascii="Times New Roman" w:hAnsi="Times New Roman" w:cs="Times New Roman"/>
                <w:color w:val="000000"/>
                <w:sz w:val="24"/>
                <w:szCs w:val="24"/>
              </w:rPr>
              <w:t>Химическое загрязнение окружающей среды</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4">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4270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65</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Роль химии в решении экологических проблем</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5">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4270</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66</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6">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ae</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d</w:t>
              </w:r>
              <w:r w:rsidRPr="004B5595">
                <w:rPr>
                  <w:rFonts w:ascii="Times New Roman" w:hAnsi="Times New Roman" w:cs="Times New Roman"/>
                  <w:color w:val="0000FF"/>
                  <w:sz w:val="24"/>
                  <w:szCs w:val="24"/>
                  <w:u w:val="single"/>
                  <w:lang w:val="ru-RU"/>
                </w:rPr>
                <w:t>0</w:t>
              </w:r>
              <w:r w:rsidRPr="004B5595">
                <w:rPr>
                  <w:rFonts w:ascii="Times New Roman" w:hAnsi="Times New Roman" w:cs="Times New Roman"/>
                  <w:color w:val="0000FF"/>
                  <w:sz w:val="24"/>
                  <w:szCs w:val="24"/>
                  <w:u w:val="single"/>
                </w:rPr>
                <w:t>a</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67</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7">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adb</w:t>
              </w:r>
              <w:r w:rsidRPr="004B5595">
                <w:rPr>
                  <w:rFonts w:ascii="Times New Roman" w:hAnsi="Times New Roman" w:cs="Times New Roman"/>
                  <w:color w:val="0000FF"/>
                  <w:sz w:val="24"/>
                  <w:szCs w:val="24"/>
                  <w:u w:val="single"/>
                  <w:lang w:val="ru-RU"/>
                </w:rPr>
                <w:t>33</w:t>
              </w:r>
              <w:r w:rsidRPr="004B5595">
                <w:rPr>
                  <w:rFonts w:ascii="Times New Roman" w:hAnsi="Times New Roman" w:cs="Times New Roman"/>
                  <w:color w:val="0000FF"/>
                  <w:sz w:val="24"/>
                  <w:szCs w:val="24"/>
                  <w:u w:val="single"/>
                </w:rPr>
                <w:t>c</w:t>
              </w:r>
            </w:hyperlink>
          </w:p>
        </w:tc>
      </w:tr>
      <w:tr w:rsidR="007342E5" w:rsidRPr="00F47473">
        <w:trPr>
          <w:trHeight w:val="144"/>
          <w:tblCellSpacing w:w="20" w:type="nil"/>
        </w:trPr>
        <w:tc>
          <w:tcPr>
            <w:tcW w:w="366" w:type="dxa"/>
            <w:tcMar>
              <w:top w:w="50" w:type="dxa"/>
              <w:left w:w="100" w:type="dxa"/>
            </w:tcMar>
            <w:vAlign w:val="center"/>
          </w:tcPr>
          <w:p w:rsidR="007342E5" w:rsidRPr="004B5595" w:rsidRDefault="00133ACF">
            <w:pPr>
              <w:spacing w:after="0"/>
              <w:rPr>
                <w:rFonts w:ascii="Times New Roman" w:hAnsi="Times New Roman" w:cs="Times New Roman"/>
                <w:sz w:val="24"/>
                <w:szCs w:val="24"/>
              </w:rPr>
            </w:pPr>
            <w:r w:rsidRPr="004B5595">
              <w:rPr>
                <w:rFonts w:ascii="Times New Roman" w:hAnsi="Times New Roman" w:cs="Times New Roman"/>
                <w:color w:val="000000"/>
                <w:sz w:val="24"/>
                <w:szCs w:val="24"/>
              </w:rPr>
              <w:t>68</w:t>
            </w:r>
          </w:p>
        </w:tc>
        <w:tc>
          <w:tcPr>
            <w:tcW w:w="3344"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Резервный урок. Обобщение и систематизация знаний</w:t>
            </w:r>
          </w:p>
        </w:tc>
        <w:tc>
          <w:tcPr>
            <w:tcW w:w="812"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1 </w:t>
            </w:r>
          </w:p>
        </w:tc>
        <w:tc>
          <w:tcPr>
            <w:tcW w:w="15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607" w:type="dxa"/>
            <w:tcMar>
              <w:top w:w="50" w:type="dxa"/>
              <w:left w:w="100" w:type="dxa"/>
            </w:tcMar>
            <w:vAlign w:val="center"/>
          </w:tcPr>
          <w:p w:rsidR="007342E5" w:rsidRPr="004B5595" w:rsidRDefault="007342E5">
            <w:pPr>
              <w:spacing w:after="0"/>
              <w:ind w:left="135"/>
              <w:jc w:val="center"/>
              <w:rPr>
                <w:rFonts w:ascii="Times New Roman" w:hAnsi="Times New Roman" w:cs="Times New Roman"/>
                <w:sz w:val="24"/>
                <w:szCs w:val="24"/>
              </w:rPr>
            </w:pPr>
          </w:p>
        </w:tc>
        <w:tc>
          <w:tcPr>
            <w:tcW w:w="1137" w:type="dxa"/>
            <w:tcMar>
              <w:top w:w="50" w:type="dxa"/>
              <w:left w:w="100" w:type="dxa"/>
            </w:tcMar>
            <w:vAlign w:val="center"/>
          </w:tcPr>
          <w:p w:rsidR="007342E5" w:rsidRPr="004B5595" w:rsidRDefault="007342E5">
            <w:pPr>
              <w:spacing w:after="0"/>
              <w:ind w:left="135"/>
              <w:rPr>
                <w:rFonts w:ascii="Times New Roman" w:hAnsi="Times New Roman" w:cs="Times New Roman"/>
                <w:sz w:val="24"/>
                <w:szCs w:val="24"/>
              </w:rPr>
            </w:pPr>
          </w:p>
        </w:tc>
        <w:tc>
          <w:tcPr>
            <w:tcW w:w="1955" w:type="dxa"/>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xml:space="preserve">Библиотека ЦОК </w:t>
            </w:r>
            <w:hyperlink r:id="rId158">
              <w:r w:rsidRPr="004B5595">
                <w:rPr>
                  <w:rFonts w:ascii="Times New Roman" w:hAnsi="Times New Roman" w:cs="Times New Roman"/>
                  <w:color w:val="0000FF"/>
                  <w:sz w:val="24"/>
                  <w:szCs w:val="24"/>
                  <w:u w:val="single"/>
                </w:rPr>
                <w:t>https</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m</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edsoo</w:t>
              </w:r>
              <w:r w:rsidRPr="004B5595">
                <w:rPr>
                  <w:rFonts w:ascii="Times New Roman" w:hAnsi="Times New Roman" w:cs="Times New Roman"/>
                  <w:color w:val="0000FF"/>
                  <w:sz w:val="24"/>
                  <w:szCs w:val="24"/>
                  <w:u w:val="single"/>
                  <w:lang w:val="ru-RU"/>
                </w:rPr>
                <w:t>.</w:t>
              </w:r>
              <w:r w:rsidRPr="004B5595">
                <w:rPr>
                  <w:rFonts w:ascii="Times New Roman" w:hAnsi="Times New Roman" w:cs="Times New Roman"/>
                  <w:color w:val="0000FF"/>
                  <w:sz w:val="24"/>
                  <w:szCs w:val="24"/>
                  <w:u w:val="single"/>
                </w:rPr>
                <w:t>ru</w:t>
              </w:r>
              <w:r w:rsidRPr="004B5595">
                <w:rPr>
                  <w:rFonts w:ascii="Times New Roman" w:hAnsi="Times New Roman" w:cs="Times New Roman"/>
                  <w:color w:val="0000FF"/>
                  <w:sz w:val="24"/>
                  <w:szCs w:val="24"/>
                  <w:u w:val="single"/>
                  <w:lang w:val="ru-RU"/>
                </w:rPr>
                <w:t>/00</w:t>
              </w:r>
              <w:r w:rsidRPr="004B5595">
                <w:rPr>
                  <w:rFonts w:ascii="Times New Roman" w:hAnsi="Times New Roman" w:cs="Times New Roman"/>
                  <w:color w:val="0000FF"/>
                  <w:sz w:val="24"/>
                  <w:szCs w:val="24"/>
                  <w:u w:val="single"/>
                </w:rPr>
                <w:t>ad</w:t>
              </w:r>
              <w:r w:rsidRPr="004B5595">
                <w:rPr>
                  <w:rFonts w:ascii="Times New Roman" w:hAnsi="Times New Roman" w:cs="Times New Roman"/>
                  <w:color w:val="0000FF"/>
                  <w:sz w:val="24"/>
                  <w:szCs w:val="24"/>
                  <w:u w:val="single"/>
                  <w:lang w:val="ru-RU"/>
                </w:rPr>
                <w:t>9</w:t>
              </w:r>
              <w:r w:rsidRPr="004B5595">
                <w:rPr>
                  <w:rFonts w:ascii="Times New Roman" w:hAnsi="Times New Roman" w:cs="Times New Roman"/>
                  <w:color w:val="0000FF"/>
                  <w:sz w:val="24"/>
                  <w:szCs w:val="24"/>
                  <w:u w:val="single"/>
                </w:rPr>
                <w:t>cb</w:t>
              </w:r>
              <w:r w:rsidRPr="004B5595">
                <w:rPr>
                  <w:rFonts w:ascii="Times New Roman" w:hAnsi="Times New Roman" w:cs="Times New Roman"/>
                  <w:color w:val="0000FF"/>
                  <w:sz w:val="24"/>
                  <w:szCs w:val="24"/>
                  <w:u w:val="single"/>
                  <w:lang w:val="ru-RU"/>
                </w:rPr>
                <w:t>2</w:t>
              </w:r>
            </w:hyperlink>
          </w:p>
        </w:tc>
      </w:tr>
      <w:tr w:rsidR="007342E5" w:rsidRPr="004B5595">
        <w:trPr>
          <w:trHeight w:val="144"/>
          <w:tblCellSpacing w:w="20" w:type="nil"/>
        </w:trPr>
        <w:tc>
          <w:tcPr>
            <w:tcW w:w="0" w:type="auto"/>
            <w:gridSpan w:val="2"/>
            <w:tcMar>
              <w:top w:w="50" w:type="dxa"/>
              <w:left w:w="100" w:type="dxa"/>
            </w:tcMar>
            <w:vAlign w:val="center"/>
          </w:tcPr>
          <w:p w:rsidR="007342E5" w:rsidRPr="004B5595" w:rsidRDefault="00133ACF">
            <w:pPr>
              <w:spacing w:after="0"/>
              <w:ind w:left="135"/>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ОБЩЕЕ КОЛИЧЕСТВО ЧАСОВ ПО ПРОГРАММЕ</w:t>
            </w:r>
          </w:p>
        </w:tc>
        <w:tc>
          <w:tcPr>
            <w:tcW w:w="127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lang w:val="ru-RU"/>
              </w:rPr>
              <w:t xml:space="preserve"> </w:t>
            </w:r>
            <w:r w:rsidRPr="004B5595">
              <w:rPr>
                <w:rFonts w:ascii="Times New Roman" w:hAnsi="Times New Roman" w:cs="Times New Roman"/>
                <w:color w:val="000000"/>
                <w:sz w:val="24"/>
                <w:szCs w:val="24"/>
              </w:rPr>
              <w:t xml:space="preserve">68 </w:t>
            </w:r>
          </w:p>
        </w:tc>
        <w:tc>
          <w:tcPr>
            <w:tcW w:w="15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4 </w:t>
            </w:r>
          </w:p>
        </w:tc>
        <w:tc>
          <w:tcPr>
            <w:tcW w:w="1607" w:type="dxa"/>
            <w:tcMar>
              <w:top w:w="50" w:type="dxa"/>
              <w:left w:w="100" w:type="dxa"/>
            </w:tcMar>
            <w:vAlign w:val="center"/>
          </w:tcPr>
          <w:p w:rsidR="007342E5" w:rsidRPr="004B5595" w:rsidRDefault="00133ACF">
            <w:pPr>
              <w:spacing w:after="0"/>
              <w:ind w:left="135"/>
              <w:jc w:val="center"/>
              <w:rPr>
                <w:rFonts w:ascii="Times New Roman" w:hAnsi="Times New Roman" w:cs="Times New Roman"/>
                <w:sz w:val="24"/>
                <w:szCs w:val="24"/>
              </w:rPr>
            </w:pPr>
            <w:r w:rsidRPr="004B5595">
              <w:rPr>
                <w:rFonts w:ascii="Times New Roman" w:hAnsi="Times New Roman" w:cs="Times New Roman"/>
                <w:color w:val="000000"/>
                <w:sz w:val="24"/>
                <w:szCs w:val="24"/>
              </w:rPr>
              <w:t xml:space="preserve"> 7 </w:t>
            </w:r>
          </w:p>
        </w:tc>
        <w:tc>
          <w:tcPr>
            <w:tcW w:w="0" w:type="auto"/>
            <w:gridSpan w:val="2"/>
            <w:tcMar>
              <w:top w:w="50" w:type="dxa"/>
              <w:left w:w="100" w:type="dxa"/>
            </w:tcMar>
            <w:vAlign w:val="center"/>
          </w:tcPr>
          <w:p w:rsidR="007342E5" w:rsidRPr="004B5595" w:rsidRDefault="007342E5">
            <w:pPr>
              <w:rPr>
                <w:rFonts w:ascii="Times New Roman" w:hAnsi="Times New Roman" w:cs="Times New Roman"/>
                <w:sz w:val="24"/>
                <w:szCs w:val="24"/>
              </w:rPr>
            </w:pPr>
          </w:p>
        </w:tc>
      </w:tr>
    </w:tbl>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7342E5">
      <w:pPr>
        <w:rPr>
          <w:rFonts w:ascii="Times New Roman" w:hAnsi="Times New Roman" w:cs="Times New Roman"/>
          <w:sz w:val="24"/>
          <w:szCs w:val="24"/>
        </w:rPr>
        <w:sectPr w:rsidR="007342E5" w:rsidRPr="004B5595">
          <w:pgSz w:w="16383" w:h="11906" w:orient="landscape"/>
          <w:pgMar w:top="1134" w:right="850" w:bottom="1134" w:left="1701" w:header="720" w:footer="720" w:gutter="0"/>
          <w:cols w:space="720"/>
        </w:sectPr>
      </w:pPr>
    </w:p>
    <w:p w:rsidR="007342E5" w:rsidRPr="004B5595" w:rsidRDefault="00133ACF">
      <w:pPr>
        <w:spacing w:after="0"/>
        <w:ind w:left="120"/>
        <w:rPr>
          <w:rFonts w:ascii="Times New Roman" w:hAnsi="Times New Roman" w:cs="Times New Roman"/>
          <w:sz w:val="24"/>
          <w:szCs w:val="24"/>
        </w:rPr>
      </w:pPr>
      <w:bookmarkStart w:id="11" w:name="block-34403546"/>
      <w:bookmarkEnd w:id="10"/>
      <w:r w:rsidRPr="004B5595">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7342E5" w:rsidRPr="004B5595" w:rsidRDefault="00133ACF">
      <w:pPr>
        <w:spacing w:after="0" w:line="480" w:lineRule="auto"/>
        <w:ind w:left="120"/>
        <w:rPr>
          <w:rFonts w:ascii="Times New Roman" w:hAnsi="Times New Roman" w:cs="Times New Roman"/>
          <w:sz w:val="24"/>
          <w:szCs w:val="24"/>
        </w:rPr>
      </w:pPr>
      <w:r w:rsidRPr="004B5595">
        <w:rPr>
          <w:rFonts w:ascii="Times New Roman" w:hAnsi="Times New Roman" w:cs="Times New Roman"/>
          <w:b/>
          <w:color w:val="000000"/>
          <w:sz w:val="24"/>
          <w:szCs w:val="24"/>
        </w:rPr>
        <w:t>ОБЯЗАТЕЛЬНЫЕ УЧЕБНЫЕ МАТЕРИАЛЫ ДЛЯ УЧЕНИКА</w:t>
      </w:r>
    </w:p>
    <w:p w:rsidR="007342E5" w:rsidRPr="004B5595" w:rsidRDefault="00133ACF">
      <w:pPr>
        <w:spacing w:after="0" w:line="480" w:lineRule="auto"/>
        <w:ind w:left="120"/>
        <w:rPr>
          <w:rFonts w:ascii="Times New Roman" w:hAnsi="Times New Roman" w:cs="Times New Roman"/>
          <w:sz w:val="24"/>
          <w:szCs w:val="24"/>
          <w:lang w:val="ru-RU"/>
        </w:rPr>
      </w:pPr>
      <w:r w:rsidRPr="004B5595">
        <w:rPr>
          <w:rFonts w:ascii="Times New Roman" w:hAnsi="Times New Roman" w:cs="Times New Roman"/>
          <w:color w:val="000000"/>
          <w:sz w:val="24"/>
          <w:szCs w:val="24"/>
          <w:lang w:val="ru-RU"/>
        </w:rPr>
        <w:t>• Химия: 8-й класс: базовый уровень: учебник; 5-е издание, переработанное, 8 класс/ Габриелян О.С., Остроумов И.Г., Сладков С.А. Акционерное общество «Издательство «Просвещение»</w:t>
      </w:r>
      <w:r w:rsidRPr="004B5595">
        <w:rPr>
          <w:rFonts w:ascii="Times New Roman" w:hAnsi="Times New Roman" w:cs="Times New Roman"/>
          <w:sz w:val="24"/>
          <w:szCs w:val="24"/>
          <w:lang w:val="ru-RU"/>
        </w:rPr>
        <w:br/>
      </w:r>
      <w:bookmarkStart w:id="12" w:name="bd05d80c-fcad-45de-a028-b236b74fbaf0"/>
      <w:r w:rsidRPr="004B5595">
        <w:rPr>
          <w:rFonts w:ascii="Times New Roman" w:hAnsi="Times New Roman" w:cs="Times New Roman"/>
          <w:color w:val="000000"/>
          <w:sz w:val="24"/>
          <w:szCs w:val="24"/>
          <w:lang w:val="ru-RU"/>
        </w:rPr>
        <w:t xml:space="preserve"> • Химия: 9-й класс: базовый уровень: учебник; 5-е издание, переработанное, 9 класс/ Габриелян О.С., Остроумов И.Г., Сладков С.А. Акционерное общество «Издательство «Просвещение»</w:t>
      </w:r>
      <w:bookmarkEnd w:id="12"/>
    </w:p>
    <w:p w:rsidR="007342E5" w:rsidRPr="004B5595" w:rsidRDefault="007342E5">
      <w:pPr>
        <w:spacing w:after="0" w:line="480" w:lineRule="auto"/>
        <w:ind w:left="120"/>
        <w:rPr>
          <w:rFonts w:ascii="Times New Roman" w:hAnsi="Times New Roman" w:cs="Times New Roman"/>
          <w:sz w:val="24"/>
          <w:szCs w:val="24"/>
          <w:lang w:val="ru-RU"/>
        </w:rPr>
      </w:pPr>
    </w:p>
    <w:p w:rsidR="007342E5" w:rsidRPr="004B5595" w:rsidRDefault="007342E5">
      <w:pPr>
        <w:spacing w:after="0"/>
        <w:ind w:left="120"/>
        <w:rPr>
          <w:rFonts w:ascii="Times New Roman" w:hAnsi="Times New Roman" w:cs="Times New Roman"/>
          <w:sz w:val="24"/>
          <w:szCs w:val="24"/>
          <w:lang w:val="ru-RU"/>
        </w:rPr>
      </w:pPr>
    </w:p>
    <w:p w:rsidR="007342E5" w:rsidRDefault="00133ACF">
      <w:pPr>
        <w:spacing w:after="0" w:line="480" w:lineRule="auto"/>
        <w:ind w:left="120"/>
        <w:rPr>
          <w:rFonts w:ascii="Times New Roman" w:hAnsi="Times New Roman" w:cs="Times New Roman"/>
          <w:b/>
          <w:color w:val="000000"/>
          <w:sz w:val="24"/>
          <w:szCs w:val="24"/>
          <w:lang w:val="ru-RU"/>
        </w:rPr>
      </w:pPr>
      <w:r w:rsidRPr="004B5595">
        <w:rPr>
          <w:rFonts w:ascii="Times New Roman" w:hAnsi="Times New Roman" w:cs="Times New Roman"/>
          <w:b/>
          <w:color w:val="000000"/>
          <w:sz w:val="24"/>
          <w:szCs w:val="24"/>
          <w:lang w:val="ru-RU"/>
        </w:rPr>
        <w:t>МЕТОДИЧЕСКИЕ МАТЕРИАЛЫ ДЛЯ УЧИТЕЛЯ</w:t>
      </w:r>
    </w:p>
    <w:p w:rsidR="009B364B" w:rsidRPr="009B364B" w:rsidRDefault="009B364B">
      <w:pPr>
        <w:spacing w:after="0" w:line="480" w:lineRule="auto"/>
        <w:ind w:left="120"/>
        <w:rPr>
          <w:rFonts w:ascii="Times New Roman" w:hAnsi="Times New Roman" w:cs="Times New Roman"/>
          <w:color w:val="000000"/>
          <w:sz w:val="24"/>
          <w:szCs w:val="24"/>
          <w:lang w:val="ru-RU"/>
        </w:rPr>
      </w:pPr>
      <w:r w:rsidRPr="009B364B">
        <w:rPr>
          <w:rFonts w:ascii="Times New Roman" w:hAnsi="Times New Roman" w:cs="Times New Roman"/>
          <w:color w:val="000000"/>
          <w:sz w:val="24"/>
          <w:szCs w:val="24"/>
          <w:lang w:val="ru-RU"/>
        </w:rPr>
        <w:t>Методические пособия</w:t>
      </w:r>
    </w:p>
    <w:p w:rsidR="009B364B" w:rsidRPr="009B364B" w:rsidRDefault="009B364B">
      <w:pPr>
        <w:spacing w:after="0" w:line="480" w:lineRule="auto"/>
        <w:ind w:left="120"/>
        <w:rPr>
          <w:rFonts w:ascii="Times New Roman" w:hAnsi="Times New Roman" w:cs="Times New Roman"/>
          <w:sz w:val="24"/>
          <w:szCs w:val="24"/>
          <w:lang w:val="ru-RU"/>
        </w:rPr>
      </w:pPr>
      <w:r w:rsidRPr="009B364B">
        <w:rPr>
          <w:rFonts w:ascii="Times New Roman" w:hAnsi="Times New Roman" w:cs="Times New Roman"/>
          <w:color w:val="000000"/>
          <w:sz w:val="24"/>
          <w:szCs w:val="24"/>
          <w:lang w:val="ru-RU"/>
        </w:rPr>
        <w:t>Рабочая тетрадь</w:t>
      </w:r>
    </w:p>
    <w:p w:rsidR="007342E5" w:rsidRPr="004B5595" w:rsidRDefault="007342E5">
      <w:pPr>
        <w:spacing w:after="0" w:line="480" w:lineRule="auto"/>
        <w:ind w:left="120"/>
        <w:rPr>
          <w:rFonts w:ascii="Times New Roman" w:hAnsi="Times New Roman" w:cs="Times New Roman"/>
          <w:sz w:val="24"/>
          <w:szCs w:val="24"/>
          <w:lang w:val="ru-RU"/>
        </w:rPr>
      </w:pPr>
    </w:p>
    <w:p w:rsidR="007342E5" w:rsidRPr="004B5595" w:rsidRDefault="007342E5">
      <w:pPr>
        <w:spacing w:after="0"/>
        <w:ind w:left="120"/>
        <w:rPr>
          <w:rFonts w:ascii="Times New Roman" w:hAnsi="Times New Roman" w:cs="Times New Roman"/>
          <w:sz w:val="24"/>
          <w:szCs w:val="24"/>
          <w:lang w:val="ru-RU"/>
        </w:rPr>
      </w:pPr>
    </w:p>
    <w:p w:rsidR="007342E5" w:rsidRPr="004B5595" w:rsidRDefault="00133ACF">
      <w:pPr>
        <w:spacing w:after="0" w:line="480" w:lineRule="auto"/>
        <w:ind w:left="120"/>
        <w:rPr>
          <w:rFonts w:ascii="Times New Roman" w:hAnsi="Times New Roman" w:cs="Times New Roman"/>
          <w:sz w:val="24"/>
          <w:szCs w:val="24"/>
          <w:lang w:val="ru-RU"/>
        </w:rPr>
      </w:pPr>
      <w:r w:rsidRPr="004B5595">
        <w:rPr>
          <w:rFonts w:ascii="Times New Roman" w:hAnsi="Times New Roman" w:cs="Times New Roman"/>
          <w:b/>
          <w:color w:val="000000"/>
          <w:sz w:val="24"/>
          <w:szCs w:val="24"/>
          <w:lang w:val="ru-RU"/>
        </w:rPr>
        <w:t>ЦИФРОВЫЕ ОБРАЗОВАТЕЛЬНЫЕ РЕСУРСЫ И РЕСУРСЫ СЕТИ ИНТЕРНЕТ</w:t>
      </w:r>
    </w:p>
    <w:p w:rsidR="007342E5" w:rsidRPr="004B5595" w:rsidRDefault="007342E5">
      <w:pPr>
        <w:spacing w:after="0" w:line="480" w:lineRule="auto"/>
        <w:ind w:left="120"/>
        <w:rPr>
          <w:rFonts w:ascii="Times New Roman" w:hAnsi="Times New Roman" w:cs="Times New Roman"/>
          <w:sz w:val="24"/>
          <w:szCs w:val="24"/>
          <w:lang w:val="ru-RU"/>
        </w:rPr>
      </w:pPr>
    </w:p>
    <w:p w:rsidR="007342E5" w:rsidRDefault="009B364B">
      <w:pPr>
        <w:rPr>
          <w:rFonts w:ascii="Times New Roman" w:hAnsi="Times New Roman" w:cs="Times New Roman"/>
          <w:color w:val="000000"/>
          <w:sz w:val="24"/>
          <w:szCs w:val="24"/>
          <w:lang w:val="ru-RU"/>
        </w:rPr>
      </w:pPr>
      <w:r w:rsidRPr="004B5595">
        <w:rPr>
          <w:rFonts w:ascii="Times New Roman" w:hAnsi="Times New Roman" w:cs="Times New Roman"/>
          <w:color w:val="000000"/>
          <w:sz w:val="24"/>
          <w:szCs w:val="24"/>
          <w:lang w:val="ru-RU"/>
        </w:rPr>
        <w:t>Библиотека ЦОК</w:t>
      </w:r>
    </w:p>
    <w:p w:rsidR="009B364B" w:rsidRPr="004B5595" w:rsidRDefault="009B364B">
      <w:pPr>
        <w:rPr>
          <w:rFonts w:ascii="Times New Roman" w:hAnsi="Times New Roman" w:cs="Times New Roman"/>
          <w:sz w:val="24"/>
          <w:szCs w:val="24"/>
          <w:lang w:val="ru-RU"/>
        </w:rPr>
        <w:sectPr w:rsidR="009B364B" w:rsidRPr="004B5595">
          <w:pgSz w:w="11906" w:h="16383"/>
          <w:pgMar w:top="1134" w:right="850" w:bottom="1134" w:left="1701" w:header="720" w:footer="720" w:gutter="0"/>
          <w:cols w:space="720"/>
        </w:sectPr>
      </w:pPr>
      <w:r>
        <w:rPr>
          <w:rFonts w:ascii="Times New Roman" w:hAnsi="Times New Roman" w:cs="Times New Roman"/>
          <w:color w:val="000000"/>
          <w:sz w:val="24"/>
          <w:szCs w:val="24"/>
          <w:lang w:val="ru-RU"/>
        </w:rPr>
        <w:t>РЭШ</w:t>
      </w:r>
    </w:p>
    <w:bookmarkEnd w:id="11"/>
    <w:p w:rsidR="00133ACF" w:rsidRPr="004B5595" w:rsidRDefault="00133ACF">
      <w:pPr>
        <w:rPr>
          <w:rFonts w:ascii="Times New Roman" w:hAnsi="Times New Roman" w:cs="Times New Roman"/>
          <w:sz w:val="24"/>
          <w:szCs w:val="24"/>
          <w:lang w:val="ru-RU"/>
        </w:rPr>
      </w:pPr>
    </w:p>
    <w:sectPr w:rsidR="00133ACF" w:rsidRPr="004B5595" w:rsidSect="007342E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5E0E6C"/>
    <w:multiLevelType w:val="multilevel"/>
    <w:tmpl w:val="7BDAE8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B107872"/>
    <w:multiLevelType w:val="multilevel"/>
    <w:tmpl w:val="E91EEC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defaultTabStop w:val="708"/>
  <w:characterSpacingControl w:val="doNotCompress"/>
  <w:compat/>
  <w:rsids>
    <w:rsidRoot w:val="007342E5"/>
    <w:rsid w:val="00133ACF"/>
    <w:rsid w:val="001D7C8B"/>
    <w:rsid w:val="00375329"/>
    <w:rsid w:val="003F3C05"/>
    <w:rsid w:val="004B5595"/>
    <w:rsid w:val="00504D15"/>
    <w:rsid w:val="00556B30"/>
    <w:rsid w:val="007342E5"/>
    <w:rsid w:val="0083380D"/>
    <w:rsid w:val="00893DC5"/>
    <w:rsid w:val="009B364B"/>
    <w:rsid w:val="00A50033"/>
    <w:rsid w:val="00A760C0"/>
    <w:rsid w:val="00AB1234"/>
    <w:rsid w:val="00B70D27"/>
    <w:rsid w:val="00C4486B"/>
    <w:rsid w:val="00C9127D"/>
    <w:rsid w:val="00CC27A9"/>
    <w:rsid w:val="00F47473"/>
    <w:rsid w:val="00F61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342E5"/>
    <w:rPr>
      <w:color w:val="0000FF" w:themeColor="hyperlink"/>
      <w:u w:val="single"/>
    </w:rPr>
  </w:style>
  <w:style w:type="table" w:styleId="ac">
    <w:name w:val="Table Grid"/>
    <w:basedOn w:val="a1"/>
    <w:uiPriority w:val="59"/>
    <w:rsid w:val="007342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61E4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61E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5638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fontTable" Target="fontTable.xml"/><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theme" Target="theme/theme1.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 Type="http://schemas.openxmlformats.org/officeDocument/2006/relationships/customXml" Target="../customXml/item1.xml"/><Relationship Id="rId6" Type="http://schemas.openxmlformats.org/officeDocument/2006/relationships/image" Target="media/image1.emf"/><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numbering" Target="numbering.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10F46-FE38-41E5-B05B-DA5D0C5AA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10374</Words>
  <Characters>59135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15</cp:revision>
  <cp:lastPrinted>2024-09-17T18:34:00Z</cp:lastPrinted>
  <dcterms:created xsi:type="dcterms:W3CDTF">2024-08-25T08:45:00Z</dcterms:created>
  <dcterms:modified xsi:type="dcterms:W3CDTF">2024-09-23T15:54:00Z</dcterms:modified>
</cp:coreProperties>
</file>