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9E6" w:rsidRDefault="007329E6">
      <w:pPr>
        <w:spacing w:after="0" w:line="264" w:lineRule="auto"/>
        <w:ind w:left="120"/>
        <w:jc w:val="both"/>
        <w:rPr>
          <w:rFonts w:ascii="Times New Roman" w:hAnsi="Times New Roman"/>
          <w:b/>
          <w:color w:val="000000"/>
          <w:sz w:val="24"/>
          <w:szCs w:val="24"/>
          <w:lang w:val="ru-RU"/>
        </w:rPr>
      </w:pPr>
      <w:bookmarkStart w:id="0" w:name="block-7647670"/>
      <w:r>
        <w:rPr>
          <w:rFonts w:ascii="Times New Roman" w:hAnsi="Times New Roman"/>
          <w:b/>
          <w:noProof/>
          <w:color w:val="000000"/>
          <w:sz w:val="24"/>
          <w:szCs w:val="24"/>
          <w:lang w:val="ru-RU" w:eastAsia="ru-RU"/>
        </w:rPr>
        <w:drawing>
          <wp:inline distT="0" distB="0" distL="0" distR="0">
            <wp:extent cx="5940425" cy="8401886"/>
            <wp:effectExtent l="0" t="0" r="0" b="0"/>
            <wp:docPr id="1" name="Рисунок 1" descr="F:\Attachments_klenkina.natalya@yandex.ru_2024-09-25_09-01-16\раб пр физика  10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ttachments_klenkina.natalya@yandex.ru_2024-09-25_09-01-16\раб пр физика  10 -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7329E6" w:rsidRDefault="007329E6">
      <w:pPr>
        <w:spacing w:after="0" w:line="264" w:lineRule="auto"/>
        <w:ind w:left="120"/>
        <w:jc w:val="both"/>
        <w:rPr>
          <w:rFonts w:ascii="Times New Roman" w:hAnsi="Times New Roman"/>
          <w:b/>
          <w:color w:val="000000"/>
          <w:sz w:val="24"/>
          <w:szCs w:val="24"/>
          <w:lang w:val="ru-RU"/>
        </w:rPr>
      </w:pPr>
    </w:p>
    <w:p w:rsidR="007329E6" w:rsidRDefault="007329E6">
      <w:pPr>
        <w:spacing w:after="0" w:line="264" w:lineRule="auto"/>
        <w:ind w:left="120"/>
        <w:jc w:val="both"/>
        <w:rPr>
          <w:rFonts w:ascii="Times New Roman" w:hAnsi="Times New Roman"/>
          <w:b/>
          <w:color w:val="000000"/>
          <w:sz w:val="24"/>
          <w:szCs w:val="24"/>
          <w:lang w:val="ru-RU"/>
        </w:rPr>
      </w:pPr>
    </w:p>
    <w:p w:rsidR="00F77B2C" w:rsidRPr="00B0156B" w:rsidRDefault="00B0156B" w:rsidP="007329E6">
      <w:pPr>
        <w:spacing w:after="0" w:line="264" w:lineRule="auto"/>
        <w:ind w:left="120"/>
        <w:jc w:val="center"/>
        <w:rPr>
          <w:sz w:val="24"/>
          <w:szCs w:val="24"/>
          <w:lang w:val="ru-RU"/>
        </w:rPr>
      </w:pPr>
      <w:bookmarkStart w:id="1" w:name="_GoBack"/>
      <w:r w:rsidRPr="00B0156B">
        <w:rPr>
          <w:rFonts w:ascii="Times New Roman" w:hAnsi="Times New Roman"/>
          <w:b/>
          <w:color w:val="000000"/>
          <w:sz w:val="24"/>
          <w:szCs w:val="24"/>
          <w:lang w:val="ru-RU"/>
        </w:rPr>
        <w:lastRenderedPageBreak/>
        <w:t>ПОЯСНИТЕЛЬНАЯ ЗАПИСКА</w:t>
      </w:r>
      <w:bookmarkEnd w:id="1"/>
    </w:p>
    <w:p w:rsidR="00F77B2C" w:rsidRPr="00B0156B" w:rsidRDefault="00F77B2C">
      <w:pPr>
        <w:spacing w:after="0" w:line="264" w:lineRule="auto"/>
        <w:ind w:left="120"/>
        <w:jc w:val="both"/>
        <w:rPr>
          <w:sz w:val="24"/>
          <w:szCs w:val="24"/>
          <w:lang w:val="ru-RU"/>
        </w:rPr>
      </w:pP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F77B2C" w:rsidRPr="00B0156B" w:rsidRDefault="00B0156B">
      <w:pPr>
        <w:spacing w:after="0" w:line="264" w:lineRule="auto"/>
        <w:ind w:firstLine="600"/>
        <w:jc w:val="both"/>
        <w:rPr>
          <w:sz w:val="24"/>
          <w:szCs w:val="24"/>
        </w:rPr>
      </w:pPr>
      <w:r w:rsidRPr="00B0156B">
        <w:rPr>
          <w:rFonts w:ascii="Times New Roman" w:hAnsi="Times New Roman"/>
          <w:color w:val="000000"/>
          <w:sz w:val="24"/>
          <w:szCs w:val="24"/>
        </w:rPr>
        <w:t>Программа по физике включает:</w:t>
      </w:r>
    </w:p>
    <w:p w:rsidR="00F77B2C" w:rsidRPr="00B0156B" w:rsidRDefault="00B0156B">
      <w:pPr>
        <w:numPr>
          <w:ilvl w:val="0"/>
          <w:numId w:val="1"/>
        </w:numPr>
        <w:spacing w:after="0" w:line="264" w:lineRule="auto"/>
        <w:jc w:val="both"/>
        <w:rPr>
          <w:sz w:val="24"/>
          <w:szCs w:val="24"/>
          <w:lang w:val="ru-RU"/>
        </w:rPr>
      </w:pPr>
      <w:r w:rsidRPr="00B0156B">
        <w:rPr>
          <w:rFonts w:ascii="Times New Roman" w:hAnsi="Times New Roman"/>
          <w:color w:val="000000"/>
          <w:sz w:val="24"/>
          <w:szCs w:val="24"/>
          <w:lang w:val="ru-RU"/>
        </w:rPr>
        <w:t>планируемые результаты освоения курса физики на базовом уровне, в том числе предметные результаты по годам обучения;</w:t>
      </w:r>
    </w:p>
    <w:p w:rsidR="00F77B2C" w:rsidRPr="00B0156B" w:rsidRDefault="00B0156B">
      <w:pPr>
        <w:numPr>
          <w:ilvl w:val="0"/>
          <w:numId w:val="1"/>
        </w:numPr>
        <w:spacing w:after="0" w:line="264" w:lineRule="auto"/>
        <w:jc w:val="both"/>
        <w:rPr>
          <w:sz w:val="24"/>
          <w:szCs w:val="24"/>
          <w:lang w:val="ru-RU"/>
        </w:rPr>
      </w:pPr>
      <w:r w:rsidRPr="00B0156B">
        <w:rPr>
          <w:rFonts w:ascii="Times New Roman" w:hAnsi="Times New Roman"/>
          <w:color w:val="000000"/>
          <w:sz w:val="24"/>
          <w:szCs w:val="24"/>
          <w:lang w:val="ru-RU"/>
        </w:rPr>
        <w:t>содержание учебного предмета «Физика» по годам обучения.</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F77B2C" w:rsidRPr="00B0156B" w:rsidRDefault="00B0156B">
      <w:pPr>
        <w:spacing w:after="0" w:line="264" w:lineRule="auto"/>
        <w:ind w:firstLine="600"/>
        <w:jc w:val="both"/>
        <w:rPr>
          <w:sz w:val="24"/>
          <w:szCs w:val="24"/>
          <w:lang w:val="ru-RU"/>
        </w:rPr>
      </w:pPr>
      <w:r w:rsidRPr="00B0156B">
        <w:rPr>
          <w:rFonts w:ascii="Times New Roman" w:hAnsi="Times New Roman"/>
          <w:i/>
          <w:color w:val="000000"/>
          <w:sz w:val="24"/>
          <w:szCs w:val="24"/>
          <w:lang w:val="ru-RU"/>
        </w:rPr>
        <w:t>Идея целостности</w:t>
      </w:r>
      <w:r w:rsidRPr="00B0156B">
        <w:rPr>
          <w:rFonts w:ascii="Times New Roman" w:hAnsi="Times New Roman"/>
          <w:color w:val="000000"/>
          <w:sz w:val="24"/>
          <w:szCs w:val="24"/>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77B2C" w:rsidRPr="00B0156B" w:rsidRDefault="00B0156B">
      <w:pPr>
        <w:spacing w:after="0" w:line="264" w:lineRule="auto"/>
        <w:ind w:firstLine="600"/>
        <w:jc w:val="both"/>
        <w:rPr>
          <w:sz w:val="24"/>
          <w:szCs w:val="24"/>
          <w:lang w:val="ru-RU"/>
        </w:rPr>
      </w:pPr>
      <w:r w:rsidRPr="00B0156B">
        <w:rPr>
          <w:rFonts w:ascii="Times New Roman" w:hAnsi="Times New Roman"/>
          <w:i/>
          <w:color w:val="000000"/>
          <w:sz w:val="24"/>
          <w:szCs w:val="24"/>
          <w:lang w:val="ru-RU"/>
        </w:rPr>
        <w:t>Идея генерализации</w:t>
      </w:r>
      <w:r w:rsidRPr="00B0156B">
        <w:rPr>
          <w:rFonts w:ascii="Times New Roman" w:hAnsi="Times New Roman"/>
          <w:color w:val="000000"/>
          <w:sz w:val="24"/>
          <w:szCs w:val="24"/>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77B2C" w:rsidRPr="00B0156B" w:rsidRDefault="00B0156B">
      <w:pPr>
        <w:spacing w:after="0" w:line="264" w:lineRule="auto"/>
        <w:ind w:firstLine="600"/>
        <w:jc w:val="both"/>
        <w:rPr>
          <w:sz w:val="24"/>
          <w:szCs w:val="24"/>
          <w:lang w:val="ru-RU"/>
        </w:rPr>
      </w:pPr>
      <w:r w:rsidRPr="00B0156B">
        <w:rPr>
          <w:rFonts w:ascii="Times New Roman" w:hAnsi="Times New Roman"/>
          <w:i/>
          <w:color w:val="000000"/>
          <w:sz w:val="24"/>
          <w:szCs w:val="24"/>
          <w:lang w:val="ru-RU"/>
        </w:rPr>
        <w:t>Идея гуманитаризации</w:t>
      </w:r>
      <w:r w:rsidRPr="00B0156B">
        <w:rPr>
          <w:rFonts w:ascii="Times New Roman" w:hAnsi="Times New Roman"/>
          <w:color w:val="000000"/>
          <w:sz w:val="24"/>
          <w:szCs w:val="24"/>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77B2C" w:rsidRPr="00B0156B" w:rsidRDefault="00B0156B">
      <w:pPr>
        <w:spacing w:after="0" w:line="264" w:lineRule="auto"/>
        <w:ind w:firstLine="600"/>
        <w:jc w:val="both"/>
        <w:rPr>
          <w:sz w:val="24"/>
          <w:szCs w:val="24"/>
          <w:lang w:val="ru-RU"/>
        </w:rPr>
      </w:pPr>
      <w:r w:rsidRPr="00B0156B">
        <w:rPr>
          <w:rFonts w:ascii="Times New Roman" w:hAnsi="Times New Roman"/>
          <w:i/>
          <w:color w:val="000000"/>
          <w:sz w:val="24"/>
          <w:szCs w:val="24"/>
          <w:lang w:val="ru-RU"/>
        </w:rPr>
        <w:t>Идея прикладной направленности</w:t>
      </w:r>
      <w:r w:rsidRPr="00B0156B">
        <w:rPr>
          <w:rFonts w:ascii="Times New Roman" w:hAnsi="Times New Roman"/>
          <w:color w:val="000000"/>
          <w:sz w:val="24"/>
          <w:szCs w:val="24"/>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F77B2C" w:rsidRPr="00B0156B" w:rsidRDefault="00B0156B">
      <w:pPr>
        <w:spacing w:after="0" w:line="264" w:lineRule="auto"/>
        <w:ind w:firstLine="600"/>
        <w:jc w:val="both"/>
        <w:rPr>
          <w:sz w:val="24"/>
          <w:szCs w:val="24"/>
          <w:lang w:val="ru-RU"/>
        </w:rPr>
      </w:pPr>
      <w:r w:rsidRPr="00B0156B">
        <w:rPr>
          <w:rFonts w:ascii="Times New Roman" w:hAnsi="Times New Roman"/>
          <w:i/>
          <w:color w:val="000000"/>
          <w:sz w:val="24"/>
          <w:szCs w:val="24"/>
          <w:lang w:val="ru-RU"/>
        </w:rPr>
        <w:t>Идея экологизации</w:t>
      </w:r>
      <w:r w:rsidRPr="00B0156B">
        <w:rPr>
          <w:rFonts w:ascii="Times New Roman" w:hAnsi="Times New Roman"/>
          <w:color w:val="000000"/>
          <w:sz w:val="24"/>
          <w:szCs w:val="24"/>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w:t>
      </w:r>
      <w:r w:rsidRPr="00B0156B">
        <w:rPr>
          <w:rFonts w:ascii="Times New Roman" w:hAnsi="Times New Roman"/>
          <w:color w:val="000000"/>
          <w:sz w:val="24"/>
          <w:szCs w:val="24"/>
          <w:lang w:val="ru-RU"/>
        </w:rPr>
        <w:lastRenderedPageBreak/>
        <w:t>техники и технологий, а также обсуждения проблем рационального природопользования и экологической безопасности.</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 xml:space="preserve">Основными целями изучения физики в общем образовании являются: </w:t>
      </w:r>
    </w:p>
    <w:p w:rsidR="00F77B2C" w:rsidRPr="00B0156B" w:rsidRDefault="00B0156B">
      <w:pPr>
        <w:numPr>
          <w:ilvl w:val="0"/>
          <w:numId w:val="2"/>
        </w:numPr>
        <w:spacing w:after="0" w:line="264" w:lineRule="auto"/>
        <w:jc w:val="both"/>
        <w:rPr>
          <w:sz w:val="24"/>
          <w:szCs w:val="24"/>
          <w:lang w:val="ru-RU"/>
        </w:rPr>
      </w:pPr>
      <w:r w:rsidRPr="00B0156B">
        <w:rPr>
          <w:rFonts w:ascii="Times New Roman" w:hAnsi="Times New Roman"/>
          <w:color w:val="000000"/>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F77B2C" w:rsidRPr="00B0156B" w:rsidRDefault="00B0156B">
      <w:pPr>
        <w:numPr>
          <w:ilvl w:val="0"/>
          <w:numId w:val="2"/>
        </w:numPr>
        <w:spacing w:after="0" w:line="264" w:lineRule="auto"/>
        <w:jc w:val="both"/>
        <w:rPr>
          <w:sz w:val="24"/>
          <w:szCs w:val="24"/>
          <w:lang w:val="ru-RU"/>
        </w:rPr>
      </w:pPr>
      <w:r w:rsidRPr="00B0156B">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F77B2C" w:rsidRPr="00B0156B" w:rsidRDefault="00B0156B">
      <w:pPr>
        <w:numPr>
          <w:ilvl w:val="0"/>
          <w:numId w:val="2"/>
        </w:numPr>
        <w:spacing w:after="0" w:line="264" w:lineRule="auto"/>
        <w:jc w:val="both"/>
        <w:rPr>
          <w:sz w:val="24"/>
          <w:szCs w:val="24"/>
          <w:lang w:val="ru-RU"/>
        </w:rPr>
      </w:pPr>
      <w:r w:rsidRPr="00B0156B">
        <w:rPr>
          <w:rFonts w:ascii="Times New Roman" w:hAnsi="Times New Roman"/>
          <w:color w:val="000000"/>
          <w:sz w:val="24"/>
          <w:szCs w:val="24"/>
          <w:lang w:val="ru-RU"/>
        </w:rPr>
        <w:lastRenderedPageBreak/>
        <w:t>формирование научного мировоззрения как результата изучения основ строения материи и фундаментальных законов физики;</w:t>
      </w:r>
    </w:p>
    <w:p w:rsidR="00F77B2C" w:rsidRPr="00B0156B" w:rsidRDefault="00B0156B">
      <w:pPr>
        <w:numPr>
          <w:ilvl w:val="0"/>
          <w:numId w:val="2"/>
        </w:numPr>
        <w:spacing w:after="0" w:line="264" w:lineRule="auto"/>
        <w:jc w:val="both"/>
        <w:rPr>
          <w:sz w:val="24"/>
          <w:szCs w:val="24"/>
          <w:lang w:val="ru-RU"/>
        </w:rPr>
      </w:pPr>
      <w:r w:rsidRPr="00B0156B">
        <w:rPr>
          <w:rFonts w:ascii="Times New Roman" w:hAnsi="Times New Roman"/>
          <w:color w:val="000000"/>
          <w:sz w:val="24"/>
          <w:szCs w:val="24"/>
          <w:lang w:val="ru-RU"/>
        </w:rPr>
        <w:t>формирование умений объяснять явления с использованием физических знаний и научных доказательств;</w:t>
      </w:r>
    </w:p>
    <w:p w:rsidR="00F77B2C" w:rsidRPr="00B0156B" w:rsidRDefault="00B0156B">
      <w:pPr>
        <w:numPr>
          <w:ilvl w:val="0"/>
          <w:numId w:val="2"/>
        </w:numPr>
        <w:spacing w:after="0" w:line="264" w:lineRule="auto"/>
        <w:jc w:val="both"/>
        <w:rPr>
          <w:sz w:val="24"/>
          <w:szCs w:val="24"/>
          <w:lang w:val="ru-RU"/>
        </w:rPr>
      </w:pPr>
      <w:r w:rsidRPr="00B0156B">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F77B2C" w:rsidRPr="00B0156B" w:rsidRDefault="00B0156B">
      <w:pPr>
        <w:numPr>
          <w:ilvl w:val="0"/>
          <w:numId w:val="3"/>
        </w:numPr>
        <w:spacing w:after="0" w:line="264" w:lineRule="auto"/>
        <w:jc w:val="both"/>
        <w:rPr>
          <w:sz w:val="24"/>
          <w:szCs w:val="24"/>
          <w:lang w:val="ru-RU"/>
        </w:rPr>
      </w:pPr>
      <w:r w:rsidRPr="00B0156B">
        <w:rPr>
          <w:rFonts w:ascii="Times New Roman" w:hAnsi="Times New Roman"/>
          <w:color w:val="000000"/>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77B2C" w:rsidRPr="00B0156B" w:rsidRDefault="00B0156B">
      <w:pPr>
        <w:numPr>
          <w:ilvl w:val="0"/>
          <w:numId w:val="3"/>
        </w:numPr>
        <w:spacing w:after="0" w:line="264" w:lineRule="auto"/>
        <w:jc w:val="both"/>
        <w:rPr>
          <w:sz w:val="24"/>
          <w:szCs w:val="24"/>
          <w:lang w:val="ru-RU"/>
        </w:rPr>
      </w:pPr>
      <w:r w:rsidRPr="00B0156B">
        <w:rPr>
          <w:rFonts w:ascii="Times New Roman" w:hAnsi="Times New Roman"/>
          <w:color w:val="000000"/>
          <w:sz w:val="24"/>
          <w:szCs w:val="24"/>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77B2C" w:rsidRPr="00B0156B" w:rsidRDefault="00B0156B">
      <w:pPr>
        <w:numPr>
          <w:ilvl w:val="0"/>
          <w:numId w:val="3"/>
        </w:numPr>
        <w:spacing w:after="0" w:line="264" w:lineRule="auto"/>
        <w:jc w:val="both"/>
        <w:rPr>
          <w:sz w:val="24"/>
          <w:szCs w:val="24"/>
          <w:lang w:val="ru-RU"/>
        </w:rPr>
      </w:pPr>
      <w:r w:rsidRPr="00B0156B">
        <w:rPr>
          <w:rFonts w:ascii="Times New Roman" w:hAnsi="Times New Roman"/>
          <w:color w:val="000000"/>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F77B2C" w:rsidRPr="00B0156B" w:rsidRDefault="00B0156B">
      <w:pPr>
        <w:numPr>
          <w:ilvl w:val="0"/>
          <w:numId w:val="3"/>
        </w:numPr>
        <w:spacing w:after="0" w:line="264" w:lineRule="auto"/>
        <w:jc w:val="both"/>
        <w:rPr>
          <w:sz w:val="24"/>
          <w:szCs w:val="24"/>
          <w:lang w:val="ru-RU"/>
        </w:rPr>
      </w:pPr>
      <w:r w:rsidRPr="00B0156B">
        <w:rPr>
          <w:rFonts w:ascii="Times New Roman" w:hAnsi="Times New Roman"/>
          <w:color w:val="000000"/>
          <w:sz w:val="24"/>
          <w:szCs w:val="24"/>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F77B2C" w:rsidRPr="00B0156B" w:rsidRDefault="00B0156B">
      <w:pPr>
        <w:numPr>
          <w:ilvl w:val="0"/>
          <w:numId w:val="3"/>
        </w:numPr>
        <w:spacing w:after="0" w:line="264" w:lineRule="auto"/>
        <w:jc w:val="both"/>
        <w:rPr>
          <w:sz w:val="24"/>
          <w:szCs w:val="24"/>
          <w:lang w:val="ru-RU"/>
        </w:rPr>
      </w:pPr>
      <w:r w:rsidRPr="00B0156B">
        <w:rPr>
          <w:rFonts w:ascii="Times New Roman" w:hAnsi="Times New Roman"/>
          <w:color w:val="000000"/>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77B2C" w:rsidRPr="00B0156B" w:rsidRDefault="00B0156B">
      <w:pPr>
        <w:numPr>
          <w:ilvl w:val="0"/>
          <w:numId w:val="3"/>
        </w:numPr>
        <w:spacing w:after="0" w:line="264" w:lineRule="auto"/>
        <w:jc w:val="both"/>
        <w:rPr>
          <w:sz w:val="24"/>
          <w:szCs w:val="24"/>
          <w:lang w:val="ru-RU"/>
        </w:rPr>
      </w:pPr>
      <w:r w:rsidRPr="00B0156B">
        <w:rPr>
          <w:rFonts w:ascii="Times New Roman" w:hAnsi="Times New Roman"/>
          <w:color w:val="000000"/>
          <w:sz w:val="24"/>
          <w:szCs w:val="24"/>
          <w:lang w:val="ru-RU"/>
        </w:rPr>
        <w:t>создание условий для развития умений проектно-исследовательской, творческой деятельности.</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w:t>
      </w:r>
      <w:bookmarkStart w:id="2" w:name="490f2411-5974-435e-ac25-4fd30bd3d382"/>
      <w:r w:rsidRPr="00B0156B">
        <w:rPr>
          <w:rFonts w:ascii="Times New Roman" w:hAnsi="Times New Roman"/>
          <w:color w:val="000000"/>
          <w:sz w:val="24"/>
          <w:szCs w:val="24"/>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B0156B">
        <w:rPr>
          <w:rFonts w:ascii="Times New Roman" w:hAnsi="Times New Roman"/>
          <w:color w:val="000000"/>
          <w:sz w:val="24"/>
          <w:szCs w:val="24"/>
          <w:lang w:val="ru-RU"/>
        </w:rPr>
        <w:t>‌‌</w:t>
      </w:r>
    </w:p>
    <w:p w:rsidR="00F77B2C" w:rsidRPr="00B0156B" w:rsidRDefault="00B0156B">
      <w:pPr>
        <w:spacing w:after="0" w:line="264" w:lineRule="auto"/>
        <w:ind w:firstLine="600"/>
        <w:jc w:val="both"/>
        <w:rPr>
          <w:sz w:val="24"/>
          <w:szCs w:val="24"/>
          <w:lang w:val="ru-RU"/>
        </w:rPr>
      </w:pPr>
      <w:r w:rsidRPr="00B0156B">
        <w:rPr>
          <w:rFonts w:ascii="Times New Roman" w:hAnsi="Times New Roman"/>
          <w:color w:val="000000"/>
          <w:sz w:val="24"/>
          <w:szCs w:val="24"/>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77B2C" w:rsidRPr="00B0156B" w:rsidRDefault="00F77B2C">
      <w:pPr>
        <w:rPr>
          <w:sz w:val="24"/>
          <w:szCs w:val="24"/>
          <w:lang w:val="ru-RU"/>
        </w:rPr>
        <w:sectPr w:rsidR="00F77B2C" w:rsidRPr="00B0156B">
          <w:pgSz w:w="11906" w:h="16383"/>
          <w:pgMar w:top="1134" w:right="850" w:bottom="1134" w:left="1701" w:header="720" w:footer="720" w:gutter="0"/>
          <w:cols w:space="720"/>
        </w:sectPr>
      </w:pPr>
    </w:p>
    <w:p w:rsidR="00F77B2C" w:rsidRPr="00B0156B" w:rsidRDefault="00B0156B" w:rsidP="00A36D56">
      <w:pPr>
        <w:spacing w:after="0" w:line="240" w:lineRule="auto"/>
        <w:ind w:left="120"/>
        <w:jc w:val="both"/>
        <w:rPr>
          <w:sz w:val="24"/>
          <w:szCs w:val="24"/>
          <w:lang w:val="ru-RU"/>
        </w:rPr>
      </w:pPr>
      <w:bookmarkStart w:id="3" w:name="_Toc124426195"/>
      <w:bookmarkStart w:id="4" w:name="block-7647671"/>
      <w:bookmarkEnd w:id="0"/>
      <w:bookmarkEnd w:id="3"/>
      <w:r w:rsidRPr="00B0156B">
        <w:rPr>
          <w:rFonts w:ascii="Times New Roman" w:hAnsi="Times New Roman"/>
          <w:b/>
          <w:color w:val="000000"/>
          <w:sz w:val="24"/>
          <w:szCs w:val="24"/>
          <w:lang w:val="ru-RU"/>
        </w:rPr>
        <w:lastRenderedPageBreak/>
        <w:t xml:space="preserve">СОДЕРЖАНИЕ ОБУЧЕНИЯ </w:t>
      </w: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10 КЛАСС</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1. Физика и методы научного познания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Роль и место физики в формировании современной научной картины мира, в практической деятельности людей.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Аналоговые и цифровые измерительные приборы, компьютерные датчики.</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2. Механика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 xml:space="preserve">Тема 1. Кинематика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Механическое движение. Относительность механического движения. Система отсчёта. Траектория.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Свободное падение. Ускорение свободного падения.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спидометр, движение снарядов, цепные и ремённые передачи.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Модель системы отсчёта, иллюстрация кинематических характеристик движения.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Преобразование движений с использованием простых механизмов.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Падение тел в воздухе и в разреженном пространстве.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Наблюдение движения тела, брошенного под углом к горизонту и горизонтально.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Измерение ускорения свободного падения.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Направление скорости при движении по окружности.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неравномерного движения с целью определения мгновенной скорости.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движения шарика в вязкой жидкости.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движения тела, брошенного горизонтально.</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2. Динамика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Принцип относительности Галилея. Первый закон Ньютона. Инерциальные системы отсчёта.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Закон всемирного тяготения. Сила тяжести. Первая космическая скорость.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Сила упругости. Закон Гука. Вес тела.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Поступательное и вращательное движение абсолютно твёрдого тела.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Момент силы относительно оси вращения. Плечо силы. Условия равновесия твёрдого тела.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подшипники, движение искусственных спутников.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Явление инерции.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Сравнение масс взаимодействующих тел.</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Второй закон Ньютона.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Измерение сил.</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Сложение сил.</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Зависимость силы упругости от деформации.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Невесомость. Вес тела при ускоренном подъёме и падении.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Сравнение сил трения покоя, качения и скольжения.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Условия равновесия твёрдого тела. Виды равновесия.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движения бруска по наклонной плоскости.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Исследование зависимости сил упругости, возникающих в пружине и резиновом образце, от их деформации.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условий равновесия твёрдого тела, имеющего ось вращения.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3. Законы сохранения в механике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Работа силы. Мощность силы.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Кинетическая энергия материальной точки. Теорема об изменении кинетической энергии.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Упругие и неупругие столкновения.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водомёт, копёр, пружинный пистолет, движение ракет.</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Закон сохранения импульса.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Реактивное движение.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Переход потенциальной энергии в кинетическую и обратно.</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Изучение абсолютно неупругого удара с помощью двух одинаковых нитяных маятников.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связи работы силы с изменением механической энергии тела на примере растяжения резинового жгута.</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3. Молекулярная физика и термодинамика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1. Основы молекулярно-кинетической теории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w:t>
      </w:r>
      <w:r w:rsidRPr="00B0156B">
        <w:rPr>
          <w:rFonts w:ascii="Times New Roman" w:hAnsi="Times New Roman"/>
          <w:color w:val="000000"/>
          <w:sz w:val="24"/>
          <w:szCs w:val="24"/>
          <w:lang w:val="ru-RU"/>
        </w:rPr>
        <w:lastRenderedPageBreak/>
        <w:t>вещества на основе этих моделей. Масса и размеры молекул. Количество вещества. Постоянная Авогадро.</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Тепловое равновесие. Температура и её измерение. Шкала температур Цельсия.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термометр, барометр.</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Опыты, доказывающие дискретное строение вещества, фотографии молекул органических соединений.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Опыты по диффузии жидкостей и газов.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Модель броуновского движения.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Модель опыта Штерна.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Опыты, доказывающие существование межмолекулярного взаимодействия.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Модель, иллюстрирующая природу давления газа на стенки сосуда.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Опыты, иллюстрирующие уравнение состояния идеального газа, изопроцессы.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зависимости между параметрами состояния разреженного газа.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2. Основы термодинамики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Второй закон термодинамики. Необратимость процессов в природе.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двигатель внутреннего сгорания, бытовой холодильник, кондиционер.</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Изменение внутренней энергии (температуры) тела при теплопередаче.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Опыт по адиабатному расширению воздуха (опыт с воздушным огнивом).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Модели паровой турбины, двигателя внутреннего сгорания, реактивного двигателя.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Измерение удельной теплоёмкости.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3. Агрегатные состояния вещества. Фазовые переходы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Уравнение теплового баланса.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Свойства насыщенных паров.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Кипение при пониженном давлении.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Способы измерения влажности.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нагревания и плавления кристаллического вещества.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Демонстрация кристаллов.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Измерение относительной влажности воздуха.</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4. Электродинамика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1. Электростатика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Электроёмкость. Конденсатор. Электроёмкость плоского конденсатора. Энергия заряженного конденсатора.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Устройство и принцип действия электрометра.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Взаимодействие наэлектризованных тел.</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Электрическое поле заряженных тел.</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Проводники в электростатическом поле.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Электростатическая защита.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Диэлектрики в электростатическом поле.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Энергия заряженного конденсатора.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Измерение электроёмкости конденсатора.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2. Постоянный электрический ток. Токи в различных средах</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Электрический ток. Условия существования электрического тока. Источники тока. Сила тока. Постоянный ток.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Напряжение. Закон Ома для участка цепи.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Работа электрического тока. Закон Джоуля–Ленца. Мощность электрического тока.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 xml:space="preserve">Электронная проводимость твёрдых металлов. Зависимость сопротивления металлов от температуры. Сверхпроводимость.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Электрический ток в вакууме. Свойства электронных пучков.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Полупроводники. Собственная и примесная проводимость полупроводников. Свойства </w:t>
      </w:r>
      <w:r w:rsidRPr="00B0156B">
        <w:rPr>
          <w:rFonts w:ascii="Times New Roman" w:hAnsi="Times New Roman"/>
          <w:color w:val="000000"/>
          <w:sz w:val="24"/>
          <w:szCs w:val="24"/>
        </w:rPr>
        <w:t>p</w:t>
      </w:r>
      <w:r w:rsidRPr="00B0156B">
        <w:rPr>
          <w:rFonts w:ascii="Times New Roman" w:hAnsi="Times New Roman"/>
          <w:color w:val="000000"/>
          <w:sz w:val="24"/>
          <w:szCs w:val="24"/>
          <w:lang w:val="ru-RU"/>
        </w:rPr>
        <w:t>–</w:t>
      </w:r>
      <w:r w:rsidRPr="00B0156B">
        <w:rPr>
          <w:rFonts w:ascii="Times New Roman" w:hAnsi="Times New Roman"/>
          <w:color w:val="000000"/>
          <w:sz w:val="24"/>
          <w:szCs w:val="24"/>
        </w:rPr>
        <w:t>n</w:t>
      </w:r>
      <w:r w:rsidRPr="00B0156B">
        <w:rPr>
          <w:rFonts w:ascii="Times New Roman" w:hAnsi="Times New Roman"/>
          <w:color w:val="000000"/>
          <w:sz w:val="24"/>
          <w:szCs w:val="24"/>
          <w:lang w:val="ru-RU"/>
        </w:rPr>
        <w:t>-перехода. Полупроводниковые приборы.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Электрический ток в растворах и расплавах электролитов. Электролитическая диссоциация. Электролиз.</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Электрический ток в газах. Самостоятельный и несамостоятельный разряд. Молния. Плазма.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Измерение силы тока и напряжения.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Зависимость сопротивления цилиндрических проводников от длины, площади поперечного сечения и материала.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Смешанное соединение проводников.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Зависимость сопротивления металлов от температуры.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Проводимость электролитов.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Искровой разряд и проводимость воздуха.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Односторонняя проводимость диода.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смешанного соединения резисторов.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Измерение электродвижущей силы источника тока и его внутреннего сопротивления.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электролиза.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Межпредметные связи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Межпредметные понятия</w:t>
      </w:r>
      <w:r w:rsidRPr="00B0156B">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Математика:</w:t>
      </w:r>
      <w:r w:rsidRPr="00B0156B">
        <w:rPr>
          <w:rFonts w:ascii="Times New Roman" w:hAnsi="Times New Roman"/>
          <w:color w:val="000000"/>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Биология:</w:t>
      </w:r>
      <w:r w:rsidRPr="00B0156B">
        <w:rPr>
          <w:rFonts w:ascii="Times New Roman" w:hAnsi="Times New Roman"/>
          <w:color w:val="000000"/>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Химия:</w:t>
      </w:r>
      <w:r w:rsidRPr="00B0156B">
        <w:rPr>
          <w:rFonts w:ascii="Times New Roman" w:hAnsi="Times New Roman"/>
          <w:color w:val="000000"/>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География:</w:t>
      </w:r>
      <w:r w:rsidRPr="00B0156B">
        <w:rPr>
          <w:rFonts w:ascii="Times New Roman" w:hAnsi="Times New Roman"/>
          <w:color w:val="000000"/>
          <w:sz w:val="24"/>
          <w:szCs w:val="24"/>
          <w:lang w:val="ru-RU"/>
        </w:rPr>
        <w:t xml:space="preserve"> влажность воздуха, ветры, барометр, термометр.</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Технология:</w:t>
      </w:r>
      <w:r w:rsidRPr="00B0156B">
        <w:rPr>
          <w:rFonts w:ascii="Times New Roman" w:hAnsi="Times New Roman"/>
          <w:color w:val="000000"/>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r w:rsidRPr="00B0156B">
        <w:rPr>
          <w:rFonts w:ascii="Times New Roman" w:hAnsi="Times New Roman"/>
          <w:color w:val="000000"/>
          <w:sz w:val="24"/>
          <w:szCs w:val="24"/>
          <w:lang w:val="ru-RU"/>
        </w:rPr>
        <w:lastRenderedPageBreak/>
        <w:t>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11 КЛАСС</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4. Электродинамика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3. Магнитное поле. Электромагнитная индукция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Сила Ампера, её модуль и направление.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Сила Лоренца, её модуль и направление. Движение заряженной частицы в однородном магнитном поле. Работа силы Лоренца.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Правило Ленца.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Индуктивность. Явление самоиндукции. Электродвижущая сила самоиндукции.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Энергия магнитного поля катушки с током.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Электромагнитное поле.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Опыт Эрстеда.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Отклонение электронного пучка магнитным полем.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Линии индукции магнитного поля.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Взаимодействие двух проводников с током.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Сила Ампера.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Действие силы Лоренца на ионы электролита.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Явление электромагнитной индукции.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Правило Ленца.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Зависимость электродвижущей силы индукции от скорости изменения магнитного потока.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Явление самоиндукции.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магнитного поля катушки с током.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действия постоянного магнита на рамку с током.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явления электромагнитной индукции.</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5. Колебания и волны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1. Механические и электромагнитные колебания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параметров колебательной системы (пружинный или математический маятник).</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затухающих колебаний.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свойств вынужденных колебаний.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Наблюдение резонанса.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Свободные электромагнитные колебания.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Осциллограммы (зависимости силы тока и напряжения от времени) для электромагнитных колебаний.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Резонанс при последовательном соединении резистора, катушки индуктивности и конденсатора.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Модель линии электропередачи.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зависимости периода малых колебаний груза на нити от длины нити и массы груза.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переменного тока в цепи из последовательно соединённых конденсатора, катушки и резистора.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2. Механические и электромагнитные волны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Звук. Скорость звука. Громкость звука. Высота тона. Тембр звука.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Электромагнитные волны. Условия излучения электромагнитных волн. Взаимная ориентация векторов </w:t>
      </w:r>
      <w:r w:rsidRPr="00B0156B">
        <w:rPr>
          <w:rFonts w:ascii="Times New Roman" w:hAnsi="Times New Roman"/>
          <w:color w:val="000000"/>
          <w:sz w:val="24"/>
          <w:szCs w:val="24"/>
        </w:rPr>
        <w:t>E</w:t>
      </w:r>
      <w:r w:rsidRPr="00B0156B">
        <w:rPr>
          <w:rFonts w:ascii="Times New Roman" w:hAnsi="Times New Roman"/>
          <w:color w:val="000000"/>
          <w:sz w:val="24"/>
          <w:szCs w:val="24"/>
          <w:lang w:val="ru-RU"/>
        </w:rPr>
        <w:t xml:space="preserve">, </w:t>
      </w:r>
      <w:r w:rsidRPr="00B0156B">
        <w:rPr>
          <w:rFonts w:ascii="Times New Roman" w:hAnsi="Times New Roman"/>
          <w:color w:val="000000"/>
          <w:sz w:val="24"/>
          <w:szCs w:val="24"/>
        </w:rPr>
        <w:t>B</w:t>
      </w:r>
      <w:r w:rsidRPr="00B0156B">
        <w:rPr>
          <w:rFonts w:ascii="Times New Roman" w:hAnsi="Times New Roman"/>
          <w:color w:val="000000"/>
          <w:sz w:val="24"/>
          <w:szCs w:val="24"/>
          <w:lang w:val="ru-RU"/>
        </w:rPr>
        <w:t xml:space="preserve">, </w:t>
      </w:r>
      <w:r w:rsidRPr="00B0156B">
        <w:rPr>
          <w:rFonts w:ascii="Times New Roman" w:hAnsi="Times New Roman"/>
          <w:color w:val="000000"/>
          <w:sz w:val="24"/>
          <w:szCs w:val="24"/>
        </w:rPr>
        <w:t>V</w:t>
      </w:r>
      <w:r w:rsidRPr="00B0156B">
        <w:rPr>
          <w:rFonts w:ascii="Times New Roman" w:hAnsi="Times New Roman"/>
          <w:color w:val="000000"/>
          <w:sz w:val="24"/>
          <w:szCs w:val="24"/>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Шкала электромагнитных волн. Применение электромагнитных волн в технике и быту.</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Принципы радиосвязи и телевидения. Радиолокация.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Электромагнитное загрязнение окружающей среды.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Образование и распространение поперечных и продольных волн.</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Колеблющееся тело как источник звука.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отражения и преломления механических волн.</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интерференции и дифракции механических волн.</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Звуковой резонанс.</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связи громкости звука и высоты тона с амплитудой и частотой колебаний.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свойств электромагнитных волн: отражение, преломление, поляризация, дифракция, интерференция.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3. Оптика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Отражение света. Законы отражения света. Построение изображений в плоском зеркале.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Дисперсия света. Сложный состав белого света. Цвет.</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Пределы применимости геометрической оптики.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Поляризация света.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Прямолинейное распространение, отражение и преломление света. Оптические приборы.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Полное внутреннее отражение. Модель световода.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свойств изображений в линзах.</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Модели микроскопа, телескопа.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интерференции света.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дифракции света.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Наблюдение дисперсии света.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Получение спектра с помощью призмы.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Получение спектра с помощью дифракционной решётки.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поляризации света.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Измерение показателя преломления стекла.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свойств изображений в линзах.</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дисперсии света.</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6. Основы специальной теории относительности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Относительность одновременности. Замедление времени и сокращение длины.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Энергия и импульс релятивистской частицы.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Связь массы с энергией и импульсом релятивистской частицы. Энергия покоя.</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7. Квантовая физика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1. Элементы квантовой оптики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Фотоны. Формула Планка связи энергии фотона с его частотой. Энергия и импульс фотона.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Давление света. Опыты П. Н. Лебедева.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Химическое действие света.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фотоэлемент, фотодатчик, солнечная батарея, светодиод.</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Фотоэффект на установке с цинковой пластиной.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Исследование законов внешнего фотоэффекта.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Светодиод.</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Солнечная батарея.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2. Строение атома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Модель атома Томсона. Опыты Резерфорда по рассеянию </w:t>
      </w:r>
      <w:r w:rsidRPr="00B0156B">
        <w:rPr>
          <w:rFonts w:ascii="Times New Roman" w:hAnsi="Times New Roman"/>
          <w:color w:val="000000"/>
          <w:sz w:val="24"/>
          <w:szCs w:val="24"/>
        </w:rPr>
        <w:t>α</w:t>
      </w:r>
      <w:r w:rsidRPr="00B0156B">
        <w:rPr>
          <w:rFonts w:ascii="Times New Roman" w:hAnsi="Times New Roman"/>
          <w:color w:val="000000"/>
          <w:sz w:val="24"/>
          <w:szCs w:val="24"/>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Волновые свойства частиц. Волны де Бройля. Корпускулярно-волновой дуализм.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Спонтанное и вынужденное излучение.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спектральный анализ (спектроскоп), лазер, квантовый компьютер.</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Модель опыта Резерфорда.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Определение длины волны лазера.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линейчатых спектров излучения.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Лазер.</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Наблюдение линейчатого спектра.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i/>
          <w:color w:val="000000"/>
          <w:sz w:val="24"/>
          <w:szCs w:val="24"/>
          <w:lang w:val="ru-RU"/>
        </w:rPr>
        <w:t>Тема 3. Атомное ядро</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Альфа-распад. Электронный и позитронный бета-распад. Гамма-излучение. Закон радиоактивного распада.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Энергия связи нуклонов в ядре. Ядерные силы. Дефект массы ядра.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Ядерные реакции. Деление и синтез ядер.</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Элементарные частицы. Открытие позитрона.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Методы наблюдения и регистрации элементарных частиц.</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Фундаментальные взаимодействия. Единство физической картины мира.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Технические устройства и практическое применение: дозиметр, камера Вильсона, ядерный реактор, атомная бомба.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Демонстрации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Счётчик ионизирующих частиц.</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lastRenderedPageBreak/>
        <w:t>Ученический эксперимент, лабораторные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Исследование треков частиц (по готовым фотографиям).</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Раздел 8. Элементы астрономии и астрофизики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Этапы развития астрономии. Прикладное и мировоззренческое значение астрономии.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Вид звёздного неба. Созвездия, яркие звёзды, планеты, их видимое движение.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Солнечная система.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Вселенная. Расширение Вселенной. Закон Хаббла. Разбегание галактик. Теория Большого взрыва. Реликтовое излучение.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Масштабная структура Вселенной. Метагалактика.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Нерешённые проблемы астрономии.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Ученические наблюдения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Наблюдения в телескоп Луны, планет, Млечного Пути.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Обобщающее повторение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Межпредметные связи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Межпредметные понятия</w:t>
      </w:r>
      <w:r w:rsidRPr="00B0156B">
        <w:rPr>
          <w:rFonts w:ascii="Times New Roman" w:hAnsi="Times New Roman"/>
          <w:color w:val="000000"/>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Математика:</w:t>
      </w:r>
      <w:r w:rsidRPr="00B0156B">
        <w:rPr>
          <w:rFonts w:ascii="Times New Roman" w:hAnsi="Times New Roman"/>
          <w:color w:val="000000"/>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Биология:</w:t>
      </w:r>
      <w:r w:rsidRPr="00B0156B">
        <w:rPr>
          <w:rFonts w:ascii="Times New Roman" w:hAnsi="Times New Roman"/>
          <w:color w:val="000000"/>
          <w:sz w:val="24"/>
          <w:szCs w:val="24"/>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Химия:</w:t>
      </w:r>
      <w:r w:rsidRPr="00B0156B">
        <w:rPr>
          <w:rFonts w:ascii="Times New Roman" w:hAnsi="Times New Roman"/>
          <w:color w:val="000000"/>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География:</w:t>
      </w:r>
      <w:r w:rsidRPr="00B0156B">
        <w:rPr>
          <w:rFonts w:ascii="Times New Roman" w:hAnsi="Times New Roman"/>
          <w:color w:val="000000"/>
          <w:sz w:val="24"/>
          <w:szCs w:val="24"/>
          <w:lang w:val="ru-RU"/>
        </w:rPr>
        <w:t xml:space="preserve"> магнитные полюса Земли, залежи магнитных руд, фотосъёмка земной поверхности, предсказание землетрясений.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i/>
          <w:color w:val="000000"/>
          <w:sz w:val="24"/>
          <w:szCs w:val="24"/>
          <w:lang w:val="ru-RU"/>
        </w:rPr>
        <w:t>Технология:</w:t>
      </w:r>
      <w:r w:rsidRPr="00B0156B">
        <w:rPr>
          <w:rFonts w:ascii="Times New Roman" w:hAnsi="Times New Roman"/>
          <w:color w:val="000000"/>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F77B2C" w:rsidRPr="00B0156B" w:rsidRDefault="00F77B2C">
      <w:pPr>
        <w:rPr>
          <w:sz w:val="24"/>
          <w:szCs w:val="24"/>
          <w:lang w:val="ru-RU"/>
        </w:rPr>
        <w:sectPr w:rsidR="00F77B2C" w:rsidRPr="00B0156B">
          <w:pgSz w:w="11906" w:h="16383"/>
          <w:pgMar w:top="1134" w:right="850" w:bottom="1134" w:left="1701" w:header="720" w:footer="720" w:gutter="0"/>
          <w:cols w:space="720"/>
        </w:sectPr>
      </w:pPr>
    </w:p>
    <w:p w:rsidR="00F77B2C" w:rsidRPr="00B0156B" w:rsidRDefault="00F77B2C">
      <w:pPr>
        <w:spacing w:after="0" w:line="264" w:lineRule="auto"/>
        <w:ind w:left="120"/>
        <w:jc w:val="both"/>
        <w:rPr>
          <w:sz w:val="24"/>
          <w:szCs w:val="24"/>
          <w:lang w:val="ru-RU"/>
        </w:rPr>
      </w:pPr>
      <w:bookmarkStart w:id="5" w:name="block-7647672"/>
      <w:bookmarkEnd w:id="4"/>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ПЛАНИРУЕМЫЕ РЕЗУЛЬТАТЫ ОСВОЕНИЯ ПРОГРАММЫ ПО ФИЗИКЕ НА УРОВНЕ СРЕДНЕГО ОБЩЕГО ОБРАЗОВАНИЯ</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F77B2C" w:rsidRPr="00B0156B" w:rsidRDefault="00F77B2C" w:rsidP="00A36D56">
      <w:pPr>
        <w:spacing w:after="0" w:line="240" w:lineRule="auto"/>
        <w:ind w:left="120"/>
        <w:rPr>
          <w:sz w:val="24"/>
          <w:szCs w:val="24"/>
          <w:lang w:val="ru-RU"/>
        </w:rPr>
      </w:pPr>
      <w:bookmarkStart w:id="6" w:name="_Toc138345808"/>
      <w:bookmarkEnd w:id="6"/>
    </w:p>
    <w:p w:rsidR="00F77B2C" w:rsidRPr="00B0156B" w:rsidRDefault="00B0156B" w:rsidP="00A36D56">
      <w:pPr>
        <w:spacing w:after="0" w:line="240" w:lineRule="auto"/>
        <w:ind w:left="120"/>
        <w:rPr>
          <w:sz w:val="24"/>
          <w:szCs w:val="24"/>
          <w:lang w:val="ru-RU"/>
        </w:rPr>
      </w:pPr>
      <w:r w:rsidRPr="00B0156B">
        <w:rPr>
          <w:rFonts w:ascii="Times New Roman" w:hAnsi="Times New Roman"/>
          <w:b/>
          <w:color w:val="000000"/>
          <w:sz w:val="24"/>
          <w:szCs w:val="24"/>
          <w:lang w:val="ru-RU"/>
        </w:rPr>
        <w:t>ЛИЧНОСТНЫЕ РЕЗУЛЬТАТЫ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1) гражданского воспитания: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принятие традиционных общечеловеческих гуманистических и демократических ценностей;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готовность к гуманитарной и волонтёрской деятельности;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2)</w:t>
      </w:r>
      <w:r w:rsidRPr="00B0156B">
        <w:rPr>
          <w:rFonts w:ascii="Times New Roman" w:hAnsi="Times New Roman"/>
          <w:color w:val="000000"/>
          <w:sz w:val="24"/>
          <w:szCs w:val="24"/>
          <w:lang w:val="ru-RU"/>
        </w:rPr>
        <w:t xml:space="preserve"> </w:t>
      </w:r>
      <w:r w:rsidRPr="00B0156B">
        <w:rPr>
          <w:rFonts w:ascii="Times New Roman" w:hAnsi="Times New Roman"/>
          <w:b/>
          <w:color w:val="000000"/>
          <w:sz w:val="24"/>
          <w:szCs w:val="24"/>
          <w:lang w:val="ru-RU"/>
        </w:rPr>
        <w:t>патриотического воспитания: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сформированность российской гражданской идентичности, патриотизма;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ценностное отношение к государственным символам, достижениям российских учёных в области физики и техники;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3)</w:t>
      </w:r>
      <w:r w:rsidRPr="00B0156B">
        <w:rPr>
          <w:rFonts w:ascii="Times New Roman" w:hAnsi="Times New Roman"/>
          <w:color w:val="000000"/>
          <w:sz w:val="24"/>
          <w:szCs w:val="24"/>
          <w:lang w:val="ru-RU"/>
        </w:rPr>
        <w:t xml:space="preserve"> </w:t>
      </w:r>
      <w:r w:rsidRPr="00B0156B">
        <w:rPr>
          <w:rFonts w:ascii="Times New Roman" w:hAnsi="Times New Roman"/>
          <w:b/>
          <w:color w:val="000000"/>
          <w:sz w:val="24"/>
          <w:szCs w:val="24"/>
          <w:lang w:val="ru-RU"/>
        </w:rPr>
        <w:t>духовно-нравственного воспитания: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сформированность нравственного сознания, этического поведения;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осознание личного вклада в построение устойчивого будущего;</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4)</w:t>
      </w:r>
      <w:r w:rsidRPr="00B0156B">
        <w:rPr>
          <w:rFonts w:ascii="Times New Roman" w:hAnsi="Times New Roman"/>
          <w:color w:val="000000"/>
          <w:sz w:val="24"/>
          <w:szCs w:val="24"/>
          <w:lang w:val="ru-RU"/>
        </w:rPr>
        <w:t xml:space="preserve"> </w:t>
      </w:r>
      <w:r w:rsidRPr="00B0156B">
        <w:rPr>
          <w:rFonts w:ascii="Times New Roman" w:hAnsi="Times New Roman"/>
          <w:b/>
          <w:color w:val="000000"/>
          <w:sz w:val="24"/>
          <w:szCs w:val="24"/>
          <w:lang w:val="ru-RU"/>
        </w:rPr>
        <w:t>эстетического воспитания: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эстетическое отношение к миру, включая эстетику научного творчества, присущего физической науке;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5)</w:t>
      </w:r>
      <w:r w:rsidRPr="00B0156B">
        <w:rPr>
          <w:rFonts w:ascii="Times New Roman" w:hAnsi="Times New Roman"/>
          <w:color w:val="000000"/>
          <w:sz w:val="24"/>
          <w:szCs w:val="24"/>
          <w:lang w:val="ru-RU"/>
        </w:rPr>
        <w:t xml:space="preserve"> </w:t>
      </w:r>
      <w:r w:rsidRPr="00B0156B">
        <w:rPr>
          <w:rFonts w:ascii="Times New Roman" w:hAnsi="Times New Roman"/>
          <w:b/>
          <w:color w:val="000000"/>
          <w:sz w:val="24"/>
          <w:szCs w:val="24"/>
          <w:lang w:val="ru-RU"/>
        </w:rPr>
        <w:t>трудового воспитания: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готовность и способность к образованию и самообразованию в области физики на протяжении всей жизни;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t>6)</w:t>
      </w:r>
      <w:r w:rsidRPr="00B0156B">
        <w:rPr>
          <w:rFonts w:ascii="Times New Roman" w:hAnsi="Times New Roman"/>
          <w:color w:val="000000"/>
          <w:sz w:val="24"/>
          <w:szCs w:val="24"/>
          <w:lang w:val="ru-RU"/>
        </w:rPr>
        <w:t xml:space="preserve"> </w:t>
      </w:r>
      <w:r w:rsidRPr="00B0156B">
        <w:rPr>
          <w:rFonts w:ascii="Times New Roman" w:hAnsi="Times New Roman"/>
          <w:b/>
          <w:color w:val="000000"/>
          <w:sz w:val="24"/>
          <w:szCs w:val="24"/>
          <w:lang w:val="ru-RU"/>
        </w:rPr>
        <w:t>экологического воспитания: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сформированность экологической культуры, осознание глобального характера экологических проблем;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расширение опыта деятельности экологической направленности на основе имеющихся знаний по физике;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b/>
          <w:color w:val="000000"/>
          <w:sz w:val="24"/>
          <w:szCs w:val="24"/>
          <w:lang w:val="ru-RU"/>
        </w:rPr>
        <w:lastRenderedPageBreak/>
        <w:t>7)</w:t>
      </w:r>
      <w:r w:rsidRPr="00B0156B">
        <w:rPr>
          <w:rFonts w:ascii="Times New Roman" w:hAnsi="Times New Roman"/>
          <w:color w:val="000000"/>
          <w:sz w:val="24"/>
          <w:szCs w:val="24"/>
          <w:lang w:val="ru-RU"/>
        </w:rPr>
        <w:t xml:space="preserve"> </w:t>
      </w:r>
      <w:r w:rsidRPr="00B0156B">
        <w:rPr>
          <w:rFonts w:ascii="Times New Roman" w:hAnsi="Times New Roman"/>
          <w:b/>
          <w:color w:val="000000"/>
          <w:sz w:val="24"/>
          <w:szCs w:val="24"/>
          <w:lang w:val="ru-RU"/>
        </w:rPr>
        <w:t>ценности научного познания: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сформированность мировоззрения, соответствующего современному уровню развития физической науки;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F77B2C" w:rsidRPr="00B0156B" w:rsidRDefault="00F77B2C" w:rsidP="00A36D56">
      <w:pPr>
        <w:spacing w:after="0" w:line="240" w:lineRule="auto"/>
        <w:ind w:left="120"/>
        <w:rPr>
          <w:sz w:val="24"/>
          <w:szCs w:val="24"/>
          <w:lang w:val="ru-RU"/>
        </w:rPr>
      </w:pPr>
      <w:bookmarkStart w:id="7" w:name="_Toc138345809"/>
      <w:bookmarkEnd w:id="7"/>
    </w:p>
    <w:p w:rsidR="00F77B2C" w:rsidRPr="00B0156B" w:rsidRDefault="00B0156B" w:rsidP="00A36D56">
      <w:pPr>
        <w:spacing w:after="0" w:line="240" w:lineRule="auto"/>
        <w:ind w:left="120"/>
        <w:rPr>
          <w:sz w:val="24"/>
          <w:szCs w:val="24"/>
          <w:lang w:val="ru-RU"/>
        </w:rPr>
      </w:pPr>
      <w:r w:rsidRPr="00B0156B">
        <w:rPr>
          <w:rFonts w:ascii="Times New Roman" w:hAnsi="Times New Roman"/>
          <w:b/>
          <w:color w:val="000000"/>
          <w:sz w:val="24"/>
          <w:szCs w:val="24"/>
          <w:lang w:val="ru-RU"/>
        </w:rPr>
        <w:t>МЕТАПРЕДМЕТНЫЕ РЕЗУЛЬТАТЫ</w:t>
      </w:r>
    </w:p>
    <w:p w:rsidR="00F77B2C" w:rsidRPr="00B0156B" w:rsidRDefault="00F77B2C" w:rsidP="00A36D56">
      <w:pPr>
        <w:spacing w:after="0" w:line="240" w:lineRule="auto"/>
        <w:ind w:left="120"/>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Познавательные универсальные учебные действия</w:t>
      </w: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Базовые логические действия: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самостоятельно формулировать и актуализировать проблему, рассматривать её всесторонне;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определять цели деятельности, задавать параметры и критерии их достижения;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выявлять закономерности и противоречия в рассматриваемых физических явлениях;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развивать креативное мышление при решении жизненных проблем.</w:t>
      </w: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Базовые исследовательские действия</w:t>
      </w:r>
      <w:r w:rsidRPr="00B0156B">
        <w:rPr>
          <w:rFonts w:ascii="Times New Roman" w:hAnsi="Times New Roman"/>
          <w:color w:val="000000"/>
          <w:sz w:val="24"/>
          <w:szCs w:val="24"/>
          <w:lang w:val="ru-RU"/>
        </w:rPr>
        <w:t>:</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владеть научной терминологией, ключевыми понятиями и методами физической науки;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ставить и формулировать собственные задачи в образовательной деятельности, в том числе при изучении физики;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давать оценку новым ситуациям, оценивать приобретённый опыт;</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уметь переносить знания по физике в практическую область жизнедеятельности;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уметь интегрировать знания из разных предметных областей;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выдвигать новые идеи, предлагать оригинальные подходы и решения;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ставить проблемы и задачи, допускающие альтернативные решения.</w:t>
      </w: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Работа с информацией: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оценивать достоверность информации;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Коммуникативные универсальные учебные действия: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осуществлять общение на уроках физики и во вне­урочной деятельности;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распознавать предпосылки конфликтных ситуаций и смягчать конфликты;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понимать и использовать преимущества командной и индивидуальной работы;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предлагать новые проекты, оценивать идеи с позиции новизны, оригинальности, практической значимости;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77B2C" w:rsidRPr="00B0156B" w:rsidRDefault="00F77B2C" w:rsidP="00A36D56">
      <w:pPr>
        <w:spacing w:after="0" w:line="240" w:lineRule="auto"/>
        <w:ind w:left="120"/>
        <w:jc w:val="both"/>
        <w:rPr>
          <w:sz w:val="24"/>
          <w:szCs w:val="24"/>
          <w:lang w:val="ru-RU"/>
        </w:rPr>
      </w:pP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Регулятивные универсальные учебные действия</w:t>
      </w: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Самоорганизация: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давать оценку новым ситуациям;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расширять рамки учебного предмета на основе личных предпочтений;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делать осознанный выбор, аргументировать его, брать на себя ответственность за решение;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оценивать приобретённый опыт;</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F77B2C" w:rsidRPr="00B0156B" w:rsidRDefault="00B0156B" w:rsidP="00A36D56">
      <w:pPr>
        <w:spacing w:after="0" w:line="240" w:lineRule="auto"/>
        <w:ind w:left="120"/>
        <w:jc w:val="both"/>
        <w:rPr>
          <w:sz w:val="24"/>
          <w:szCs w:val="24"/>
          <w:lang w:val="ru-RU"/>
        </w:rPr>
      </w:pPr>
      <w:r w:rsidRPr="00B0156B">
        <w:rPr>
          <w:rFonts w:ascii="Times New Roman" w:hAnsi="Times New Roman"/>
          <w:b/>
          <w:color w:val="000000"/>
          <w:sz w:val="24"/>
          <w:szCs w:val="24"/>
          <w:lang w:val="ru-RU"/>
        </w:rPr>
        <w:t>Самоконтроль, эмоциональный интеллект:</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использовать приёмы рефлексии для оценки ситуации, выбора верного решения;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уметь оценивать риски и своевременно принимать решения по их снижению;</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принимать мотивы и аргументы других при анализе результатов деятельности;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принимать себя, понимая свои недостатки и достоинства;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принимать мотивы и аргументы других при анализе результатов деятельности;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признавать своё право и право других на ошибки.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77B2C" w:rsidRPr="00B0156B" w:rsidRDefault="00F77B2C" w:rsidP="00A36D56">
      <w:pPr>
        <w:spacing w:after="0" w:line="240" w:lineRule="auto"/>
        <w:ind w:left="120"/>
        <w:rPr>
          <w:sz w:val="24"/>
          <w:szCs w:val="24"/>
          <w:lang w:val="ru-RU"/>
        </w:rPr>
      </w:pPr>
      <w:bookmarkStart w:id="8" w:name="_Toc138345810"/>
      <w:bookmarkStart w:id="9" w:name="_Toc134720971"/>
      <w:bookmarkEnd w:id="8"/>
      <w:bookmarkEnd w:id="9"/>
    </w:p>
    <w:p w:rsidR="00F77B2C" w:rsidRPr="00B0156B" w:rsidRDefault="00F77B2C" w:rsidP="00A36D56">
      <w:pPr>
        <w:spacing w:after="0" w:line="240" w:lineRule="auto"/>
        <w:ind w:left="120"/>
        <w:rPr>
          <w:sz w:val="24"/>
          <w:szCs w:val="24"/>
          <w:lang w:val="ru-RU"/>
        </w:rPr>
      </w:pPr>
    </w:p>
    <w:p w:rsidR="00F77B2C" w:rsidRPr="00B0156B" w:rsidRDefault="00B0156B" w:rsidP="00A36D56">
      <w:pPr>
        <w:spacing w:after="0" w:line="240" w:lineRule="auto"/>
        <w:ind w:left="120"/>
        <w:rPr>
          <w:sz w:val="24"/>
          <w:szCs w:val="24"/>
          <w:lang w:val="ru-RU"/>
        </w:rPr>
      </w:pPr>
      <w:r w:rsidRPr="00B0156B">
        <w:rPr>
          <w:rFonts w:ascii="Times New Roman" w:hAnsi="Times New Roman"/>
          <w:b/>
          <w:color w:val="000000"/>
          <w:sz w:val="24"/>
          <w:szCs w:val="24"/>
          <w:lang w:val="ru-RU"/>
        </w:rPr>
        <w:t>ПРЕДМЕТНЫЕ РЕЗУЛЬТАТЫ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К концу обучения </w:t>
      </w:r>
      <w:r w:rsidRPr="00B0156B">
        <w:rPr>
          <w:rFonts w:ascii="Times New Roman" w:hAnsi="Times New Roman"/>
          <w:b/>
          <w:color w:val="000000"/>
          <w:sz w:val="24"/>
          <w:szCs w:val="24"/>
          <w:lang w:val="ru-RU"/>
        </w:rPr>
        <w:t>в 10 классе</w:t>
      </w:r>
      <w:r w:rsidRPr="00B0156B">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 xml:space="preserve">анализировать физические процессы и явления, используя физические законы и принципы: закон всемирного тяготения, </w:t>
      </w:r>
      <w:r w:rsidRPr="00B0156B">
        <w:rPr>
          <w:rFonts w:ascii="Times New Roman" w:hAnsi="Times New Roman"/>
          <w:color w:val="000000"/>
          <w:sz w:val="24"/>
          <w:szCs w:val="24"/>
        </w:rPr>
        <w:t>I</w:t>
      </w:r>
      <w:r w:rsidRPr="00B0156B">
        <w:rPr>
          <w:rFonts w:ascii="Times New Roman" w:hAnsi="Times New Roman"/>
          <w:color w:val="000000"/>
          <w:sz w:val="24"/>
          <w:szCs w:val="24"/>
          <w:lang w:val="ru-RU"/>
        </w:rPr>
        <w:t xml:space="preserve">, </w:t>
      </w:r>
      <w:r w:rsidRPr="00B0156B">
        <w:rPr>
          <w:rFonts w:ascii="Times New Roman" w:hAnsi="Times New Roman"/>
          <w:color w:val="000000"/>
          <w:sz w:val="24"/>
          <w:szCs w:val="24"/>
        </w:rPr>
        <w:t>II</w:t>
      </w:r>
      <w:r w:rsidRPr="00B0156B">
        <w:rPr>
          <w:rFonts w:ascii="Times New Roman" w:hAnsi="Times New Roman"/>
          <w:color w:val="000000"/>
          <w:sz w:val="24"/>
          <w:szCs w:val="24"/>
          <w:lang w:val="ru-RU"/>
        </w:rPr>
        <w:t xml:space="preserve"> и </w:t>
      </w:r>
      <w:r w:rsidRPr="00B0156B">
        <w:rPr>
          <w:rFonts w:ascii="Times New Roman" w:hAnsi="Times New Roman"/>
          <w:color w:val="000000"/>
          <w:sz w:val="24"/>
          <w:szCs w:val="24"/>
        </w:rPr>
        <w:t>III</w:t>
      </w:r>
      <w:r w:rsidRPr="00B0156B">
        <w:rPr>
          <w:rFonts w:ascii="Times New Roman" w:hAnsi="Times New Roman"/>
          <w:color w:val="000000"/>
          <w:sz w:val="24"/>
          <w:szCs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 xml:space="preserve">К концу обучения </w:t>
      </w:r>
      <w:r w:rsidRPr="00B0156B">
        <w:rPr>
          <w:rFonts w:ascii="Times New Roman" w:hAnsi="Times New Roman"/>
          <w:b/>
          <w:color w:val="000000"/>
          <w:sz w:val="24"/>
          <w:szCs w:val="24"/>
          <w:lang w:val="ru-RU"/>
        </w:rPr>
        <w:t>в 11 классе</w:t>
      </w:r>
      <w:r w:rsidRPr="00B0156B">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определять направление вектора индукции магнитного поля проводника с током, силы Ампера и силы Лоренца;</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строить и описывать изображение, создаваемое плоским зеркалом, тонкой линзой;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lastRenderedPageBreak/>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77B2C" w:rsidRPr="00B0156B" w:rsidRDefault="00B0156B" w:rsidP="00A36D56">
      <w:pPr>
        <w:spacing w:after="0" w:line="240" w:lineRule="auto"/>
        <w:ind w:firstLine="600"/>
        <w:jc w:val="both"/>
        <w:rPr>
          <w:sz w:val="24"/>
          <w:szCs w:val="24"/>
          <w:lang w:val="ru-RU"/>
        </w:rPr>
      </w:pPr>
      <w:r w:rsidRPr="00B0156B">
        <w:rPr>
          <w:rFonts w:ascii="Times New Roman" w:hAnsi="Times New Roman"/>
          <w:color w:val="000000"/>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77B2C" w:rsidRPr="00B0156B" w:rsidRDefault="00F77B2C">
      <w:pPr>
        <w:rPr>
          <w:lang w:val="ru-RU"/>
        </w:rPr>
        <w:sectPr w:rsidR="00F77B2C" w:rsidRPr="00B0156B">
          <w:pgSz w:w="11906" w:h="16383"/>
          <w:pgMar w:top="1134" w:right="850" w:bottom="1134" w:left="1701" w:header="720" w:footer="720" w:gutter="0"/>
          <w:cols w:space="720"/>
        </w:sectPr>
      </w:pPr>
    </w:p>
    <w:p w:rsidR="00F77B2C" w:rsidRPr="00253808" w:rsidRDefault="00B0156B">
      <w:pPr>
        <w:spacing w:after="0"/>
        <w:ind w:left="120"/>
        <w:rPr>
          <w:sz w:val="20"/>
          <w:szCs w:val="20"/>
          <w:lang w:val="ru-RU"/>
        </w:rPr>
      </w:pPr>
      <w:bookmarkStart w:id="10" w:name="block-7647673"/>
      <w:bookmarkEnd w:id="5"/>
      <w:r w:rsidRPr="00B0156B">
        <w:rPr>
          <w:rFonts w:ascii="Times New Roman" w:hAnsi="Times New Roman"/>
          <w:b/>
          <w:color w:val="000000"/>
          <w:sz w:val="28"/>
          <w:lang w:val="ru-RU"/>
        </w:rPr>
        <w:lastRenderedPageBreak/>
        <w:t xml:space="preserve"> </w:t>
      </w:r>
      <w:r w:rsidR="00253808" w:rsidRPr="00253808">
        <w:rPr>
          <w:rFonts w:ascii="Times New Roman" w:hAnsi="Times New Roman"/>
          <w:b/>
          <w:color w:val="000000"/>
          <w:sz w:val="20"/>
          <w:szCs w:val="20"/>
          <w:lang w:val="ru-RU"/>
        </w:rPr>
        <w:t>ТЕМАТИЧЕСКОЕ ПЛАНИРОВАНИЕ</w:t>
      </w:r>
      <w:r w:rsidR="00253808">
        <w:rPr>
          <w:rFonts w:ascii="Times New Roman" w:hAnsi="Times New Roman"/>
          <w:b/>
          <w:color w:val="000000"/>
          <w:sz w:val="20"/>
          <w:szCs w:val="20"/>
          <w:lang w:val="ru-RU"/>
        </w:rPr>
        <w:t xml:space="preserve">. </w:t>
      </w:r>
      <w:r w:rsidRPr="00253808">
        <w:rPr>
          <w:rFonts w:ascii="Times New Roman" w:hAnsi="Times New Roman"/>
          <w:b/>
          <w:color w:val="000000"/>
          <w:sz w:val="20"/>
          <w:szCs w:val="20"/>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4"/>
        <w:gridCol w:w="4249"/>
        <w:gridCol w:w="1215"/>
        <w:gridCol w:w="1749"/>
        <w:gridCol w:w="1431"/>
        <w:gridCol w:w="3166"/>
      </w:tblGrid>
      <w:tr w:rsidR="00F77B2C" w:rsidRPr="00253808" w:rsidTr="00253808">
        <w:trPr>
          <w:trHeight w:val="144"/>
          <w:tblCellSpacing w:w="20" w:type="nil"/>
        </w:trPr>
        <w:tc>
          <w:tcPr>
            <w:tcW w:w="954" w:type="dxa"/>
            <w:vMerge w:val="restart"/>
            <w:tcMar>
              <w:top w:w="50" w:type="dxa"/>
              <w:left w:w="100" w:type="dxa"/>
            </w:tcMar>
            <w:vAlign w:val="center"/>
          </w:tcPr>
          <w:p w:rsidR="00F77B2C" w:rsidRPr="00253808" w:rsidRDefault="00B0156B" w:rsidP="00B0156B">
            <w:pPr>
              <w:spacing w:after="0" w:line="240" w:lineRule="auto"/>
              <w:ind w:left="135"/>
              <w:rPr>
                <w:sz w:val="20"/>
                <w:szCs w:val="20"/>
                <w:lang w:val="ru-RU"/>
              </w:rPr>
            </w:pPr>
            <w:r w:rsidRPr="00253808">
              <w:rPr>
                <w:rFonts w:ascii="Times New Roman" w:hAnsi="Times New Roman"/>
                <w:b/>
                <w:color w:val="000000"/>
                <w:sz w:val="20"/>
                <w:szCs w:val="20"/>
                <w:lang w:val="ru-RU"/>
              </w:rPr>
              <w:t xml:space="preserve">№ п/п </w:t>
            </w:r>
          </w:p>
          <w:p w:rsidR="00F77B2C" w:rsidRPr="00253808" w:rsidRDefault="00F77B2C" w:rsidP="00B0156B">
            <w:pPr>
              <w:spacing w:after="0" w:line="240" w:lineRule="auto"/>
              <w:ind w:left="135"/>
              <w:rPr>
                <w:sz w:val="20"/>
                <w:szCs w:val="20"/>
                <w:lang w:val="ru-RU"/>
              </w:rPr>
            </w:pPr>
          </w:p>
        </w:tc>
        <w:tc>
          <w:tcPr>
            <w:tcW w:w="4249" w:type="dxa"/>
            <w:vMerge w:val="restart"/>
            <w:tcMar>
              <w:top w:w="50" w:type="dxa"/>
              <w:left w:w="100" w:type="dxa"/>
            </w:tcMar>
            <w:vAlign w:val="center"/>
          </w:tcPr>
          <w:p w:rsidR="00F77B2C" w:rsidRPr="00253808" w:rsidRDefault="00B0156B" w:rsidP="00B0156B">
            <w:pPr>
              <w:spacing w:after="0" w:line="240" w:lineRule="auto"/>
              <w:ind w:left="135"/>
              <w:rPr>
                <w:sz w:val="20"/>
                <w:szCs w:val="20"/>
                <w:lang w:val="ru-RU"/>
              </w:rPr>
            </w:pPr>
            <w:r w:rsidRPr="00253808">
              <w:rPr>
                <w:rFonts w:ascii="Times New Roman" w:hAnsi="Times New Roman"/>
                <w:b/>
                <w:color w:val="000000"/>
                <w:sz w:val="20"/>
                <w:szCs w:val="20"/>
                <w:lang w:val="ru-RU"/>
              </w:rPr>
              <w:t xml:space="preserve">Наименование разделов и тем программы </w:t>
            </w:r>
          </w:p>
          <w:p w:rsidR="00F77B2C" w:rsidRPr="00253808" w:rsidRDefault="00F77B2C" w:rsidP="00B0156B">
            <w:pPr>
              <w:spacing w:after="0" w:line="240" w:lineRule="auto"/>
              <w:ind w:left="135"/>
              <w:rPr>
                <w:sz w:val="20"/>
                <w:szCs w:val="20"/>
                <w:lang w:val="ru-RU"/>
              </w:rPr>
            </w:pPr>
          </w:p>
        </w:tc>
        <w:tc>
          <w:tcPr>
            <w:tcW w:w="4395" w:type="dxa"/>
            <w:gridSpan w:val="3"/>
            <w:tcMar>
              <w:top w:w="50" w:type="dxa"/>
              <w:left w:w="100" w:type="dxa"/>
            </w:tcMar>
            <w:vAlign w:val="center"/>
          </w:tcPr>
          <w:p w:rsidR="00F77B2C" w:rsidRPr="00253808" w:rsidRDefault="00B0156B" w:rsidP="00B0156B">
            <w:pPr>
              <w:spacing w:after="0" w:line="240" w:lineRule="auto"/>
              <w:rPr>
                <w:sz w:val="20"/>
                <w:szCs w:val="20"/>
                <w:lang w:val="ru-RU"/>
              </w:rPr>
            </w:pPr>
            <w:r w:rsidRPr="00253808">
              <w:rPr>
                <w:rFonts w:ascii="Times New Roman" w:hAnsi="Times New Roman"/>
                <w:b/>
                <w:color w:val="000000"/>
                <w:sz w:val="20"/>
                <w:szCs w:val="20"/>
                <w:lang w:val="ru-RU"/>
              </w:rPr>
              <w:t>Количество часов</w:t>
            </w:r>
          </w:p>
        </w:tc>
        <w:tc>
          <w:tcPr>
            <w:tcW w:w="3166" w:type="dxa"/>
            <w:vMerge w:val="restart"/>
            <w:tcMar>
              <w:top w:w="50" w:type="dxa"/>
              <w:left w:w="100" w:type="dxa"/>
            </w:tcMar>
            <w:vAlign w:val="center"/>
          </w:tcPr>
          <w:p w:rsidR="00F77B2C" w:rsidRPr="00253808" w:rsidRDefault="00B0156B" w:rsidP="00B0156B">
            <w:pPr>
              <w:spacing w:after="0" w:line="240" w:lineRule="auto"/>
              <w:ind w:left="135"/>
              <w:rPr>
                <w:sz w:val="20"/>
                <w:szCs w:val="20"/>
                <w:lang w:val="ru-RU"/>
              </w:rPr>
            </w:pPr>
            <w:r w:rsidRPr="00253808">
              <w:rPr>
                <w:rFonts w:ascii="Times New Roman" w:hAnsi="Times New Roman"/>
                <w:b/>
                <w:color w:val="000000"/>
                <w:sz w:val="20"/>
                <w:szCs w:val="20"/>
                <w:lang w:val="ru-RU"/>
              </w:rPr>
              <w:t xml:space="preserve">Электронные (цифровые) образовательные ресурсы </w:t>
            </w:r>
          </w:p>
          <w:p w:rsidR="00F77B2C" w:rsidRPr="00253808" w:rsidRDefault="00F77B2C">
            <w:pPr>
              <w:spacing w:after="0"/>
              <w:ind w:left="135"/>
              <w:rPr>
                <w:sz w:val="20"/>
                <w:szCs w:val="20"/>
                <w:lang w:val="ru-RU"/>
              </w:rPr>
            </w:pPr>
          </w:p>
        </w:tc>
      </w:tr>
      <w:tr w:rsidR="00F77B2C" w:rsidRPr="00B0156B" w:rsidTr="00253808">
        <w:trPr>
          <w:trHeight w:val="144"/>
          <w:tblCellSpacing w:w="20" w:type="nil"/>
        </w:trPr>
        <w:tc>
          <w:tcPr>
            <w:tcW w:w="954" w:type="dxa"/>
            <w:vMerge/>
            <w:tcBorders>
              <w:top w:val="nil"/>
            </w:tcBorders>
            <w:tcMar>
              <w:top w:w="50" w:type="dxa"/>
              <w:left w:w="100" w:type="dxa"/>
            </w:tcMar>
          </w:tcPr>
          <w:p w:rsidR="00F77B2C" w:rsidRPr="00253808" w:rsidRDefault="00F77B2C" w:rsidP="00B0156B">
            <w:pPr>
              <w:spacing w:line="240" w:lineRule="auto"/>
              <w:rPr>
                <w:sz w:val="20"/>
                <w:szCs w:val="20"/>
                <w:lang w:val="ru-RU"/>
              </w:rPr>
            </w:pPr>
          </w:p>
        </w:tc>
        <w:tc>
          <w:tcPr>
            <w:tcW w:w="4249" w:type="dxa"/>
            <w:vMerge/>
            <w:tcBorders>
              <w:top w:val="nil"/>
            </w:tcBorders>
            <w:tcMar>
              <w:top w:w="50" w:type="dxa"/>
              <w:left w:w="100" w:type="dxa"/>
            </w:tcMar>
          </w:tcPr>
          <w:p w:rsidR="00F77B2C" w:rsidRPr="00253808" w:rsidRDefault="00F77B2C" w:rsidP="00B0156B">
            <w:pPr>
              <w:spacing w:line="240" w:lineRule="auto"/>
              <w:rPr>
                <w:sz w:val="20"/>
                <w:szCs w:val="20"/>
                <w:lang w:val="ru-RU"/>
              </w:rPr>
            </w:pPr>
          </w:p>
        </w:tc>
        <w:tc>
          <w:tcPr>
            <w:tcW w:w="1215" w:type="dxa"/>
            <w:tcMar>
              <w:top w:w="50" w:type="dxa"/>
              <w:left w:w="100" w:type="dxa"/>
            </w:tcMar>
            <w:vAlign w:val="center"/>
          </w:tcPr>
          <w:p w:rsidR="00F77B2C" w:rsidRPr="00253808" w:rsidRDefault="00B0156B" w:rsidP="00B0156B">
            <w:pPr>
              <w:spacing w:after="0" w:line="240" w:lineRule="auto"/>
              <w:ind w:left="135"/>
              <w:rPr>
                <w:sz w:val="20"/>
                <w:szCs w:val="20"/>
                <w:lang w:val="ru-RU"/>
              </w:rPr>
            </w:pPr>
            <w:r w:rsidRPr="00253808">
              <w:rPr>
                <w:rFonts w:ascii="Times New Roman" w:hAnsi="Times New Roman"/>
                <w:b/>
                <w:color w:val="000000"/>
                <w:sz w:val="20"/>
                <w:szCs w:val="20"/>
                <w:lang w:val="ru-RU"/>
              </w:rPr>
              <w:t xml:space="preserve">Всего </w:t>
            </w:r>
          </w:p>
          <w:p w:rsidR="00F77B2C" w:rsidRPr="00253808" w:rsidRDefault="00F77B2C" w:rsidP="00B0156B">
            <w:pPr>
              <w:spacing w:after="0" w:line="240" w:lineRule="auto"/>
              <w:ind w:left="135"/>
              <w:rPr>
                <w:sz w:val="20"/>
                <w:szCs w:val="20"/>
                <w:lang w:val="ru-RU"/>
              </w:rPr>
            </w:pPr>
          </w:p>
        </w:tc>
        <w:tc>
          <w:tcPr>
            <w:tcW w:w="1749" w:type="dxa"/>
            <w:tcMar>
              <w:top w:w="50" w:type="dxa"/>
              <w:left w:w="100" w:type="dxa"/>
            </w:tcMar>
            <w:vAlign w:val="center"/>
          </w:tcPr>
          <w:p w:rsidR="00F77B2C" w:rsidRPr="00B0156B" w:rsidRDefault="00B0156B" w:rsidP="00B0156B">
            <w:pPr>
              <w:spacing w:after="0" w:line="240" w:lineRule="auto"/>
              <w:ind w:left="135"/>
              <w:rPr>
                <w:sz w:val="20"/>
                <w:szCs w:val="20"/>
              </w:rPr>
            </w:pPr>
            <w:r w:rsidRPr="00253808">
              <w:rPr>
                <w:rFonts w:ascii="Times New Roman" w:hAnsi="Times New Roman"/>
                <w:b/>
                <w:color w:val="000000"/>
                <w:sz w:val="20"/>
                <w:szCs w:val="20"/>
                <w:lang w:val="ru-RU"/>
              </w:rPr>
              <w:t>Ко</w:t>
            </w:r>
            <w:r w:rsidRPr="00B0156B">
              <w:rPr>
                <w:rFonts w:ascii="Times New Roman" w:hAnsi="Times New Roman"/>
                <w:b/>
                <w:color w:val="000000"/>
                <w:sz w:val="20"/>
                <w:szCs w:val="20"/>
              </w:rPr>
              <w:t xml:space="preserve">нтрольные работы </w:t>
            </w:r>
          </w:p>
          <w:p w:rsidR="00F77B2C" w:rsidRPr="00B0156B" w:rsidRDefault="00F77B2C" w:rsidP="00B0156B">
            <w:pPr>
              <w:spacing w:after="0" w:line="240" w:lineRule="auto"/>
              <w:ind w:left="135"/>
              <w:rPr>
                <w:sz w:val="20"/>
                <w:szCs w:val="20"/>
              </w:rPr>
            </w:pPr>
          </w:p>
        </w:tc>
        <w:tc>
          <w:tcPr>
            <w:tcW w:w="1431" w:type="dxa"/>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b/>
                <w:color w:val="000000"/>
                <w:sz w:val="20"/>
                <w:szCs w:val="20"/>
              </w:rPr>
              <w:t xml:space="preserve">Практические работы </w:t>
            </w:r>
          </w:p>
          <w:p w:rsidR="00F77B2C" w:rsidRPr="00B0156B" w:rsidRDefault="00F77B2C" w:rsidP="00B0156B">
            <w:pPr>
              <w:spacing w:after="0" w:line="240" w:lineRule="auto"/>
              <w:ind w:left="135"/>
              <w:rPr>
                <w:sz w:val="20"/>
                <w:szCs w:val="20"/>
              </w:rPr>
            </w:pPr>
          </w:p>
        </w:tc>
        <w:tc>
          <w:tcPr>
            <w:tcW w:w="3166" w:type="dxa"/>
            <w:vMerge/>
            <w:tcBorders>
              <w:top w:val="nil"/>
            </w:tcBorders>
            <w:tcMar>
              <w:top w:w="50" w:type="dxa"/>
              <w:left w:w="100" w:type="dxa"/>
            </w:tcMar>
          </w:tcPr>
          <w:p w:rsidR="00F77B2C" w:rsidRPr="00B0156B" w:rsidRDefault="00F77B2C">
            <w:pPr>
              <w:rPr>
                <w:sz w:val="20"/>
                <w:szCs w:val="20"/>
              </w:rPr>
            </w:pPr>
          </w:p>
        </w:tc>
      </w:tr>
      <w:tr w:rsidR="00F77B2C" w:rsidRPr="007329E6" w:rsidTr="00B0156B">
        <w:trPr>
          <w:trHeight w:val="144"/>
          <w:tblCellSpacing w:w="20" w:type="nil"/>
        </w:trPr>
        <w:tc>
          <w:tcPr>
            <w:tcW w:w="12764" w:type="dxa"/>
            <w:gridSpan w:val="6"/>
            <w:tcMar>
              <w:top w:w="50" w:type="dxa"/>
              <w:left w:w="100" w:type="dxa"/>
            </w:tcMar>
            <w:vAlign w:val="center"/>
          </w:tcPr>
          <w:p w:rsidR="00F77B2C" w:rsidRPr="00B0156B" w:rsidRDefault="00B0156B" w:rsidP="00B0156B">
            <w:pPr>
              <w:spacing w:after="0" w:line="240" w:lineRule="auto"/>
              <w:ind w:left="135"/>
              <w:rPr>
                <w:sz w:val="20"/>
                <w:szCs w:val="20"/>
                <w:lang w:val="ru-RU"/>
              </w:rPr>
            </w:pPr>
            <w:r w:rsidRPr="00253808">
              <w:rPr>
                <w:rFonts w:ascii="Times New Roman" w:hAnsi="Times New Roman"/>
                <w:b/>
                <w:color w:val="000000"/>
                <w:sz w:val="18"/>
                <w:szCs w:val="20"/>
                <w:lang w:val="ru-RU"/>
              </w:rPr>
              <w:t>Раздел 1.</w:t>
            </w:r>
            <w:r w:rsidRPr="00253808">
              <w:rPr>
                <w:rFonts w:ascii="Times New Roman" w:hAnsi="Times New Roman"/>
                <w:color w:val="000000"/>
                <w:sz w:val="18"/>
                <w:szCs w:val="20"/>
                <w:lang w:val="ru-RU"/>
              </w:rPr>
              <w:t xml:space="preserve"> </w:t>
            </w:r>
            <w:r w:rsidRPr="00253808">
              <w:rPr>
                <w:rFonts w:ascii="Times New Roman" w:hAnsi="Times New Roman"/>
                <w:b/>
                <w:color w:val="000000"/>
                <w:sz w:val="18"/>
                <w:szCs w:val="20"/>
                <w:lang w:val="ru-RU"/>
              </w:rPr>
              <w:t>ФИЗИКА И МЕТОДЫ НАУЧНОГО ПОЗНАНИЯ</w:t>
            </w:r>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1.1</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Физика и методы научного познания</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lang w:val="ru-RU"/>
              </w:rPr>
              <w:t xml:space="preserve"> </w:t>
            </w:r>
            <w:r w:rsidRPr="00B0156B">
              <w:rPr>
                <w:rFonts w:ascii="Times New Roman" w:hAnsi="Times New Roman"/>
                <w:color w:val="000000"/>
                <w:sz w:val="20"/>
                <w:szCs w:val="20"/>
              </w:rPr>
              <w:t xml:space="preserve">2 </w:t>
            </w:r>
          </w:p>
        </w:tc>
        <w:tc>
          <w:tcPr>
            <w:tcW w:w="1749"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1431"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7">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B0156B" w:rsidTr="00B0156B">
        <w:trPr>
          <w:trHeight w:val="144"/>
          <w:tblCellSpacing w:w="20" w:type="nil"/>
        </w:trPr>
        <w:tc>
          <w:tcPr>
            <w:tcW w:w="5203" w:type="dxa"/>
            <w:gridSpan w:val="2"/>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Итого по разделу</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2 </w:t>
            </w:r>
          </w:p>
        </w:tc>
        <w:tc>
          <w:tcPr>
            <w:tcW w:w="6346" w:type="dxa"/>
            <w:gridSpan w:val="3"/>
            <w:tcMar>
              <w:top w:w="50" w:type="dxa"/>
              <w:left w:w="100" w:type="dxa"/>
            </w:tcMar>
            <w:vAlign w:val="center"/>
          </w:tcPr>
          <w:p w:rsidR="00F77B2C" w:rsidRPr="00B0156B" w:rsidRDefault="00F77B2C" w:rsidP="00B0156B">
            <w:pPr>
              <w:spacing w:line="240" w:lineRule="auto"/>
              <w:rPr>
                <w:sz w:val="20"/>
                <w:szCs w:val="20"/>
              </w:rPr>
            </w:pPr>
          </w:p>
        </w:tc>
      </w:tr>
      <w:tr w:rsidR="00F77B2C" w:rsidRPr="00B0156B" w:rsidTr="00B0156B">
        <w:trPr>
          <w:trHeight w:val="144"/>
          <w:tblCellSpacing w:w="20" w:type="nil"/>
        </w:trPr>
        <w:tc>
          <w:tcPr>
            <w:tcW w:w="12764" w:type="dxa"/>
            <w:gridSpan w:val="6"/>
            <w:tcMar>
              <w:top w:w="50" w:type="dxa"/>
              <w:left w:w="100" w:type="dxa"/>
            </w:tcMar>
            <w:vAlign w:val="center"/>
          </w:tcPr>
          <w:p w:rsidR="00F77B2C" w:rsidRPr="00B0156B" w:rsidRDefault="00B0156B" w:rsidP="00B0156B">
            <w:pPr>
              <w:spacing w:after="0" w:line="240" w:lineRule="auto"/>
              <w:ind w:left="135"/>
              <w:rPr>
                <w:sz w:val="20"/>
                <w:szCs w:val="20"/>
              </w:rPr>
            </w:pPr>
            <w:r w:rsidRPr="00253808">
              <w:rPr>
                <w:rFonts w:ascii="Times New Roman" w:hAnsi="Times New Roman"/>
                <w:b/>
                <w:color w:val="000000"/>
                <w:sz w:val="18"/>
                <w:szCs w:val="20"/>
              </w:rPr>
              <w:t>Раздел 2.</w:t>
            </w:r>
            <w:r w:rsidRPr="00253808">
              <w:rPr>
                <w:rFonts w:ascii="Times New Roman" w:hAnsi="Times New Roman"/>
                <w:color w:val="000000"/>
                <w:sz w:val="18"/>
                <w:szCs w:val="20"/>
              </w:rPr>
              <w:t xml:space="preserve"> </w:t>
            </w:r>
            <w:r w:rsidRPr="00253808">
              <w:rPr>
                <w:rFonts w:ascii="Times New Roman" w:hAnsi="Times New Roman"/>
                <w:b/>
                <w:color w:val="000000"/>
                <w:sz w:val="18"/>
                <w:szCs w:val="20"/>
              </w:rPr>
              <w:t>МЕХАНИКА</w:t>
            </w:r>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2.1</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Кинематика</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5 </w:t>
            </w:r>
          </w:p>
        </w:tc>
        <w:tc>
          <w:tcPr>
            <w:tcW w:w="1749"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1431"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8">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2.2</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Динамика</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7 </w:t>
            </w:r>
          </w:p>
        </w:tc>
        <w:tc>
          <w:tcPr>
            <w:tcW w:w="1749"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1431"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9">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2.3</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Законы сохранения в механике</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6 </w:t>
            </w:r>
          </w:p>
        </w:tc>
        <w:tc>
          <w:tcPr>
            <w:tcW w:w="1749"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 </w:t>
            </w:r>
          </w:p>
        </w:tc>
        <w:tc>
          <w:tcPr>
            <w:tcW w:w="1431"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 </w:t>
            </w: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10">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B0156B" w:rsidTr="00B0156B">
        <w:trPr>
          <w:trHeight w:val="144"/>
          <w:tblCellSpacing w:w="20" w:type="nil"/>
        </w:trPr>
        <w:tc>
          <w:tcPr>
            <w:tcW w:w="5203" w:type="dxa"/>
            <w:gridSpan w:val="2"/>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Итого по разделу</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18 </w:t>
            </w:r>
          </w:p>
        </w:tc>
        <w:tc>
          <w:tcPr>
            <w:tcW w:w="6346" w:type="dxa"/>
            <w:gridSpan w:val="3"/>
            <w:tcMar>
              <w:top w:w="50" w:type="dxa"/>
              <w:left w:w="100" w:type="dxa"/>
            </w:tcMar>
            <w:vAlign w:val="center"/>
          </w:tcPr>
          <w:p w:rsidR="00F77B2C" w:rsidRPr="00B0156B" w:rsidRDefault="00F77B2C" w:rsidP="00B0156B">
            <w:pPr>
              <w:spacing w:line="240" w:lineRule="auto"/>
              <w:rPr>
                <w:sz w:val="20"/>
                <w:szCs w:val="20"/>
              </w:rPr>
            </w:pPr>
          </w:p>
        </w:tc>
      </w:tr>
      <w:tr w:rsidR="00F77B2C" w:rsidRPr="007329E6" w:rsidTr="00B0156B">
        <w:trPr>
          <w:trHeight w:val="144"/>
          <w:tblCellSpacing w:w="20" w:type="nil"/>
        </w:trPr>
        <w:tc>
          <w:tcPr>
            <w:tcW w:w="12764" w:type="dxa"/>
            <w:gridSpan w:val="6"/>
            <w:tcMar>
              <w:top w:w="50" w:type="dxa"/>
              <w:left w:w="100" w:type="dxa"/>
            </w:tcMar>
            <w:vAlign w:val="center"/>
          </w:tcPr>
          <w:p w:rsidR="00F77B2C" w:rsidRPr="00B0156B" w:rsidRDefault="00B0156B" w:rsidP="00B0156B">
            <w:pPr>
              <w:spacing w:after="0" w:line="240" w:lineRule="auto"/>
              <w:ind w:left="135"/>
              <w:rPr>
                <w:sz w:val="20"/>
                <w:szCs w:val="20"/>
                <w:lang w:val="ru-RU"/>
              </w:rPr>
            </w:pPr>
            <w:r w:rsidRPr="00253808">
              <w:rPr>
                <w:rFonts w:ascii="Times New Roman" w:hAnsi="Times New Roman"/>
                <w:b/>
                <w:color w:val="000000"/>
                <w:sz w:val="18"/>
                <w:szCs w:val="20"/>
                <w:lang w:val="ru-RU"/>
              </w:rPr>
              <w:t>Раздел 3.</w:t>
            </w:r>
            <w:r w:rsidRPr="00253808">
              <w:rPr>
                <w:rFonts w:ascii="Times New Roman" w:hAnsi="Times New Roman"/>
                <w:color w:val="000000"/>
                <w:sz w:val="18"/>
                <w:szCs w:val="20"/>
                <w:lang w:val="ru-RU"/>
              </w:rPr>
              <w:t xml:space="preserve"> </w:t>
            </w:r>
            <w:r w:rsidRPr="00253808">
              <w:rPr>
                <w:rFonts w:ascii="Times New Roman" w:hAnsi="Times New Roman"/>
                <w:b/>
                <w:color w:val="000000"/>
                <w:sz w:val="18"/>
                <w:szCs w:val="20"/>
                <w:lang w:val="ru-RU"/>
              </w:rPr>
              <w:t>МОЛЕКУЛЯРНАЯ ФИЗИКА И ТЕРМОДИНАМИКА</w:t>
            </w:r>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3.1</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Основы молекулярно-кинетической теории</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9 </w:t>
            </w:r>
          </w:p>
        </w:tc>
        <w:tc>
          <w:tcPr>
            <w:tcW w:w="1749"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1431"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 </w:t>
            </w: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11">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3.2</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Основы термодинамики</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10 </w:t>
            </w:r>
          </w:p>
        </w:tc>
        <w:tc>
          <w:tcPr>
            <w:tcW w:w="1749"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 </w:t>
            </w:r>
          </w:p>
        </w:tc>
        <w:tc>
          <w:tcPr>
            <w:tcW w:w="1431"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12">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3.3</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Агрегатные состояния вещества. Фазовые переходы</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lang w:val="ru-RU"/>
              </w:rPr>
              <w:t xml:space="preserve"> </w:t>
            </w:r>
            <w:r w:rsidRPr="00B0156B">
              <w:rPr>
                <w:rFonts w:ascii="Times New Roman" w:hAnsi="Times New Roman"/>
                <w:color w:val="000000"/>
                <w:sz w:val="20"/>
                <w:szCs w:val="20"/>
              </w:rPr>
              <w:t xml:space="preserve">5 </w:t>
            </w:r>
          </w:p>
        </w:tc>
        <w:tc>
          <w:tcPr>
            <w:tcW w:w="1749"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1431"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13">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B0156B" w:rsidTr="00B0156B">
        <w:trPr>
          <w:trHeight w:val="144"/>
          <w:tblCellSpacing w:w="20" w:type="nil"/>
        </w:trPr>
        <w:tc>
          <w:tcPr>
            <w:tcW w:w="5203" w:type="dxa"/>
            <w:gridSpan w:val="2"/>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Итого по разделу</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24 </w:t>
            </w:r>
          </w:p>
        </w:tc>
        <w:tc>
          <w:tcPr>
            <w:tcW w:w="6346" w:type="dxa"/>
            <w:gridSpan w:val="3"/>
            <w:tcMar>
              <w:top w:w="50" w:type="dxa"/>
              <w:left w:w="100" w:type="dxa"/>
            </w:tcMar>
            <w:vAlign w:val="center"/>
          </w:tcPr>
          <w:p w:rsidR="00F77B2C" w:rsidRPr="00B0156B" w:rsidRDefault="00F77B2C" w:rsidP="00B0156B">
            <w:pPr>
              <w:spacing w:line="240" w:lineRule="auto"/>
              <w:rPr>
                <w:sz w:val="20"/>
                <w:szCs w:val="20"/>
              </w:rPr>
            </w:pPr>
          </w:p>
        </w:tc>
      </w:tr>
      <w:tr w:rsidR="00F77B2C" w:rsidRPr="00B0156B" w:rsidTr="00B0156B">
        <w:trPr>
          <w:trHeight w:val="144"/>
          <w:tblCellSpacing w:w="20" w:type="nil"/>
        </w:trPr>
        <w:tc>
          <w:tcPr>
            <w:tcW w:w="12764" w:type="dxa"/>
            <w:gridSpan w:val="6"/>
            <w:tcMar>
              <w:top w:w="50" w:type="dxa"/>
              <w:left w:w="100" w:type="dxa"/>
            </w:tcMar>
            <w:vAlign w:val="center"/>
          </w:tcPr>
          <w:p w:rsidR="00F77B2C" w:rsidRPr="00B0156B" w:rsidRDefault="00B0156B" w:rsidP="00B0156B">
            <w:pPr>
              <w:spacing w:after="0" w:line="240" w:lineRule="auto"/>
              <w:ind w:left="135"/>
              <w:rPr>
                <w:sz w:val="20"/>
                <w:szCs w:val="20"/>
              </w:rPr>
            </w:pPr>
            <w:r w:rsidRPr="00253808">
              <w:rPr>
                <w:rFonts w:ascii="Times New Roman" w:hAnsi="Times New Roman"/>
                <w:b/>
                <w:color w:val="000000"/>
                <w:sz w:val="18"/>
                <w:szCs w:val="20"/>
              </w:rPr>
              <w:t>Раздел 4.</w:t>
            </w:r>
            <w:r w:rsidRPr="00253808">
              <w:rPr>
                <w:rFonts w:ascii="Times New Roman" w:hAnsi="Times New Roman"/>
                <w:color w:val="000000"/>
                <w:sz w:val="18"/>
                <w:szCs w:val="20"/>
              </w:rPr>
              <w:t xml:space="preserve"> </w:t>
            </w:r>
            <w:r w:rsidRPr="00253808">
              <w:rPr>
                <w:rFonts w:ascii="Times New Roman" w:hAnsi="Times New Roman"/>
                <w:b/>
                <w:color w:val="000000"/>
                <w:sz w:val="18"/>
                <w:szCs w:val="20"/>
              </w:rPr>
              <w:t>ЭЛЕКТРОДИНАМИКА</w:t>
            </w:r>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4.1</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Электростатика</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10 </w:t>
            </w:r>
          </w:p>
        </w:tc>
        <w:tc>
          <w:tcPr>
            <w:tcW w:w="1749"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1431"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 </w:t>
            </w: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14">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7329E6" w:rsidTr="00B0156B">
        <w:trPr>
          <w:trHeight w:val="144"/>
          <w:tblCellSpacing w:w="20" w:type="nil"/>
        </w:trPr>
        <w:tc>
          <w:tcPr>
            <w:tcW w:w="954" w:type="dxa"/>
            <w:tcMar>
              <w:top w:w="50" w:type="dxa"/>
              <w:left w:w="100" w:type="dxa"/>
            </w:tcMar>
            <w:vAlign w:val="center"/>
          </w:tcPr>
          <w:p w:rsidR="00F77B2C" w:rsidRPr="00B0156B" w:rsidRDefault="00B0156B" w:rsidP="00B0156B">
            <w:pPr>
              <w:spacing w:after="0" w:line="240" w:lineRule="auto"/>
              <w:rPr>
                <w:sz w:val="20"/>
                <w:szCs w:val="20"/>
              </w:rPr>
            </w:pPr>
            <w:r w:rsidRPr="00B0156B">
              <w:rPr>
                <w:rFonts w:ascii="Times New Roman" w:hAnsi="Times New Roman"/>
                <w:color w:val="000000"/>
                <w:sz w:val="20"/>
                <w:szCs w:val="20"/>
              </w:rPr>
              <w:t>4.2</w:t>
            </w:r>
          </w:p>
        </w:tc>
        <w:tc>
          <w:tcPr>
            <w:tcW w:w="4249"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Постоянный электрический ток. Токи в различных средах</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lang w:val="ru-RU"/>
              </w:rPr>
              <w:t xml:space="preserve"> </w:t>
            </w:r>
            <w:r w:rsidRPr="00B0156B">
              <w:rPr>
                <w:rFonts w:ascii="Times New Roman" w:hAnsi="Times New Roman"/>
                <w:color w:val="000000"/>
                <w:sz w:val="20"/>
                <w:szCs w:val="20"/>
              </w:rPr>
              <w:t xml:space="preserve">12 </w:t>
            </w:r>
          </w:p>
        </w:tc>
        <w:tc>
          <w:tcPr>
            <w:tcW w:w="1749"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1 </w:t>
            </w:r>
          </w:p>
        </w:tc>
        <w:tc>
          <w:tcPr>
            <w:tcW w:w="1431" w:type="dxa"/>
            <w:tcMar>
              <w:top w:w="50" w:type="dxa"/>
              <w:left w:w="100" w:type="dxa"/>
            </w:tcMar>
            <w:vAlign w:val="center"/>
          </w:tcPr>
          <w:p w:rsidR="00F77B2C" w:rsidRPr="00B0156B" w:rsidRDefault="00F77B2C" w:rsidP="00B0156B">
            <w:pPr>
              <w:spacing w:after="0" w:line="240" w:lineRule="auto"/>
              <w:ind w:left="135"/>
              <w:jc w:val="center"/>
              <w:rPr>
                <w:sz w:val="20"/>
                <w:szCs w:val="20"/>
              </w:rPr>
            </w:pPr>
          </w:p>
        </w:tc>
        <w:tc>
          <w:tcPr>
            <w:tcW w:w="3166" w:type="dxa"/>
            <w:tcMar>
              <w:top w:w="50" w:type="dxa"/>
              <w:left w:w="100" w:type="dxa"/>
            </w:tcMar>
            <w:vAlign w:val="center"/>
          </w:tcPr>
          <w:p w:rsidR="00F77B2C" w:rsidRPr="00B0156B" w:rsidRDefault="00B0156B" w:rsidP="00B0156B">
            <w:pPr>
              <w:spacing w:after="0" w:line="240" w:lineRule="auto"/>
              <w:ind w:left="135"/>
              <w:rPr>
                <w:sz w:val="20"/>
                <w:szCs w:val="20"/>
                <w:lang w:val="ru-RU"/>
              </w:rPr>
            </w:pPr>
            <w:r w:rsidRPr="00B0156B">
              <w:rPr>
                <w:rFonts w:ascii="Times New Roman" w:hAnsi="Times New Roman"/>
                <w:color w:val="000000"/>
                <w:sz w:val="20"/>
                <w:szCs w:val="20"/>
                <w:lang w:val="ru-RU"/>
              </w:rPr>
              <w:t xml:space="preserve">Библиотека ЦОК </w:t>
            </w:r>
            <w:hyperlink r:id="rId15">
              <w:r w:rsidRPr="00B0156B">
                <w:rPr>
                  <w:rFonts w:ascii="Times New Roman" w:hAnsi="Times New Roman"/>
                  <w:color w:val="0000FF"/>
                  <w:sz w:val="20"/>
                  <w:szCs w:val="20"/>
                  <w:u w:val="single"/>
                </w:rPr>
                <w:t>https</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m</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edsoo</w:t>
              </w:r>
              <w:r w:rsidRPr="00B0156B">
                <w:rPr>
                  <w:rFonts w:ascii="Times New Roman" w:hAnsi="Times New Roman"/>
                  <w:color w:val="0000FF"/>
                  <w:sz w:val="20"/>
                  <w:szCs w:val="20"/>
                  <w:u w:val="single"/>
                  <w:lang w:val="ru-RU"/>
                </w:rPr>
                <w:t>.</w:t>
              </w:r>
              <w:r w:rsidRPr="00B0156B">
                <w:rPr>
                  <w:rFonts w:ascii="Times New Roman" w:hAnsi="Times New Roman"/>
                  <w:color w:val="0000FF"/>
                  <w:sz w:val="20"/>
                  <w:szCs w:val="20"/>
                  <w:u w:val="single"/>
                </w:rPr>
                <w:t>ru</w:t>
              </w:r>
              <w:r w:rsidRPr="00B0156B">
                <w:rPr>
                  <w:rFonts w:ascii="Times New Roman" w:hAnsi="Times New Roman"/>
                  <w:color w:val="0000FF"/>
                  <w:sz w:val="20"/>
                  <w:szCs w:val="20"/>
                  <w:u w:val="single"/>
                  <w:lang w:val="ru-RU"/>
                </w:rPr>
                <w:t>/7</w:t>
              </w:r>
              <w:r w:rsidRPr="00B0156B">
                <w:rPr>
                  <w:rFonts w:ascii="Times New Roman" w:hAnsi="Times New Roman"/>
                  <w:color w:val="0000FF"/>
                  <w:sz w:val="20"/>
                  <w:szCs w:val="20"/>
                  <w:u w:val="single"/>
                </w:rPr>
                <w:t>f</w:t>
              </w:r>
              <w:r w:rsidRPr="00B0156B">
                <w:rPr>
                  <w:rFonts w:ascii="Times New Roman" w:hAnsi="Times New Roman"/>
                  <w:color w:val="0000FF"/>
                  <w:sz w:val="20"/>
                  <w:szCs w:val="20"/>
                  <w:u w:val="single"/>
                  <w:lang w:val="ru-RU"/>
                </w:rPr>
                <w:t>41</w:t>
              </w:r>
              <w:r w:rsidRPr="00B0156B">
                <w:rPr>
                  <w:rFonts w:ascii="Times New Roman" w:hAnsi="Times New Roman"/>
                  <w:color w:val="0000FF"/>
                  <w:sz w:val="20"/>
                  <w:szCs w:val="20"/>
                  <w:u w:val="single"/>
                </w:rPr>
                <w:t>bf</w:t>
              </w:r>
              <w:r w:rsidRPr="00B0156B">
                <w:rPr>
                  <w:rFonts w:ascii="Times New Roman" w:hAnsi="Times New Roman"/>
                  <w:color w:val="0000FF"/>
                  <w:sz w:val="20"/>
                  <w:szCs w:val="20"/>
                  <w:u w:val="single"/>
                  <w:lang w:val="ru-RU"/>
                </w:rPr>
                <w:t>72</w:t>
              </w:r>
            </w:hyperlink>
          </w:p>
        </w:tc>
      </w:tr>
      <w:tr w:rsidR="00F77B2C" w:rsidRPr="00B0156B" w:rsidTr="00B0156B">
        <w:trPr>
          <w:trHeight w:val="336"/>
          <w:tblCellSpacing w:w="20" w:type="nil"/>
        </w:trPr>
        <w:tc>
          <w:tcPr>
            <w:tcW w:w="5203" w:type="dxa"/>
            <w:gridSpan w:val="2"/>
            <w:tcMar>
              <w:top w:w="50" w:type="dxa"/>
              <w:left w:w="100" w:type="dxa"/>
            </w:tcMar>
            <w:vAlign w:val="center"/>
          </w:tcPr>
          <w:p w:rsidR="00F77B2C" w:rsidRPr="00B0156B" w:rsidRDefault="00B0156B" w:rsidP="00B0156B">
            <w:pPr>
              <w:spacing w:after="0" w:line="240" w:lineRule="auto"/>
              <w:ind w:left="135"/>
              <w:rPr>
                <w:sz w:val="20"/>
                <w:szCs w:val="20"/>
              </w:rPr>
            </w:pPr>
            <w:r w:rsidRPr="00B0156B">
              <w:rPr>
                <w:rFonts w:ascii="Times New Roman" w:hAnsi="Times New Roman"/>
                <w:color w:val="000000"/>
                <w:sz w:val="20"/>
                <w:szCs w:val="20"/>
              </w:rPr>
              <w:t>Итого по разделу</w:t>
            </w:r>
          </w:p>
        </w:tc>
        <w:tc>
          <w:tcPr>
            <w:tcW w:w="1215" w:type="dxa"/>
            <w:tcMar>
              <w:top w:w="50" w:type="dxa"/>
              <w:left w:w="100" w:type="dxa"/>
            </w:tcMar>
            <w:vAlign w:val="center"/>
          </w:tcPr>
          <w:p w:rsidR="00F77B2C" w:rsidRPr="00253808" w:rsidRDefault="00B0156B" w:rsidP="00B0156B">
            <w:pPr>
              <w:spacing w:after="0" w:line="240" w:lineRule="auto"/>
              <w:ind w:left="135"/>
              <w:jc w:val="center"/>
              <w:rPr>
                <w:sz w:val="20"/>
                <w:szCs w:val="20"/>
                <w:lang w:val="ru-RU"/>
              </w:rPr>
            </w:pPr>
            <w:r w:rsidRPr="00B0156B">
              <w:rPr>
                <w:rFonts w:ascii="Times New Roman" w:hAnsi="Times New Roman"/>
                <w:color w:val="000000"/>
                <w:sz w:val="20"/>
                <w:szCs w:val="20"/>
              </w:rPr>
              <w:t xml:space="preserve"> 22 </w:t>
            </w:r>
            <w:r w:rsidR="00253808">
              <w:rPr>
                <w:rFonts w:ascii="Times New Roman" w:hAnsi="Times New Roman"/>
                <w:color w:val="000000"/>
                <w:sz w:val="20"/>
                <w:szCs w:val="20"/>
                <w:lang w:val="ru-RU"/>
              </w:rPr>
              <w:t>(2резерв )</w:t>
            </w:r>
          </w:p>
        </w:tc>
        <w:tc>
          <w:tcPr>
            <w:tcW w:w="6346" w:type="dxa"/>
            <w:gridSpan w:val="3"/>
            <w:tcMar>
              <w:top w:w="50" w:type="dxa"/>
              <w:left w:w="100" w:type="dxa"/>
            </w:tcMar>
            <w:vAlign w:val="center"/>
          </w:tcPr>
          <w:p w:rsidR="00F77B2C" w:rsidRPr="00B0156B" w:rsidRDefault="00F77B2C" w:rsidP="00B0156B">
            <w:pPr>
              <w:spacing w:line="240" w:lineRule="auto"/>
              <w:rPr>
                <w:sz w:val="20"/>
                <w:szCs w:val="20"/>
              </w:rPr>
            </w:pPr>
          </w:p>
        </w:tc>
      </w:tr>
      <w:tr w:rsidR="00F77B2C" w:rsidRPr="00B0156B" w:rsidTr="00B0156B">
        <w:trPr>
          <w:trHeight w:val="144"/>
          <w:tblCellSpacing w:w="20" w:type="nil"/>
        </w:trPr>
        <w:tc>
          <w:tcPr>
            <w:tcW w:w="5203" w:type="dxa"/>
            <w:gridSpan w:val="2"/>
            <w:tcMar>
              <w:top w:w="50" w:type="dxa"/>
              <w:left w:w="100" w:type="dxa"/>
            </w:tcMar>
            <w:vAlign w:val="center"/>
          </w:tcPr>
          <w:p w:rsidR="00F77B2C" w:rsidRPr="00B0156B" w:rsidRDefault="00B0156B" w:rsidP="00B0156B">
            <w:pPr>
              <w:spacing w:after="0" w:line="240" w:lineRule="auto"/>
              <w:ind w:left="135"/>
              <w:rPr>
                <w:sz w:val="20"/>
                <w:szCs w:val="20"/>
                <w:lang w:val="ru-RU"/>
              </w:rPr>
            </w:pPr>
            <w:r w:rsidRPr="00253808">
              <w:rPr>
                <w:rFonts w:ascii="Times New Roman" w:hAnsi="Times New Roman"/>
                <w:color w:val="000000"/>
                <w:sz w:val="18"/>
                <w:szCs w:val="20"/>
                <w:lang w:val="ru-RU"/>
              </w:rPr>
              <w:t>ОБЩЕЕ КОЛИЧЕСТВО ЧАСОВ ПО ПРОГРАММЕ</w:t>
            </w:r>
          </w:p>
        </w:tc>
        <w:tc>
          <w:tcPr>
            <w:tcW w:w="1215"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lang w:val="ru-RU"/>
              </w:rPr>
              <w:t xml:space="preserve"> </w:t>
            </w:r>
            <w:r w:rsidRPr="00B0156B">
              <w:rPr>
                <w:rFonts w:ascii="Times New Roman" w:hAnsi="Times New Roman"/>
                <w:color w:val="000000"/>
                <w:sz w:val="20"/>
                <w:szCs w:val="20"/>
              </w:rPr>
              <w:t xml:space="preserve">68 </w:t>
            </w:r>
          </w:p>
        </w:tc>
        <w:tc>
          <w:tcPr>
            <w:tcW w:w="1749"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3 </w:t>
            </w:r>
          </w:p>
        </w:tc>
        <w:tc>
          <w:tcPr>
            <w:tcW w:w="1431" w:type="dxa"/>
            <w:tcMar>
              <w:top w:w="50" w:type="dxa"/>
              <w:left w:w="100" w:type="dxa"/>
            </w:tcMar>
            <w:vAlign w:val="center"/>
          </w:tcPr>
          <w:p w:rsidR="00F77B2C" w:rsidRPr="00B0156B" w:rsidRDefault="00B0156B" w:rsidP="00B0156B">
            <w:pPr>
              <w:spacing w:after="0" w:line="240" w:lineRule="auto"/>
              <w:ind w:left="135"/>
              <w:jc w:val="center"/>
              <w:rPr>
                <w:sz w:val="20"/>
                <w:szCs w:val="20"/>
              </w:rPr>
            </w:pPr>
            <w:r w:rsidRPr="00B0156B">
              <w:rPr>
                <w:rFonts w:ascii="Times New Roman" w:hAnsi="Times New Roman"/>
                <w:color w:val="000000"/>
                <w:sz w:val="20"/>
                <w:szCs w:val="20"/>
              </w:rPr>
              <w:t xml:space="preserve"> 3 </w:t>
            </w:r>
          </w:p>
        </w:tc>
        <w:tc>
          <w:tcPr>
            <w:tcW w:w="3166" w:type="dxa"/>
            <w:tcMar>
              <w:top w:w="50" w:type="dxa"/>
              <w:left w:w="100" w:type="dxa"/>
            </w:tcMar>
            <w:vAlign w:val="center"/>
          </w:tcPr>
          <w:p w:rsidR="00F77B2C" w:rsidRPr="00B0156B" w:rsidRDefault="00F77B2C" w:rsidP="00B0156B">
            <w:pPr>
              <w:spacing w:line="240" w:lineRule="auto"/>
              <w:rPr>
                <w:sz w:val="20"/>
                <w:szCs w:val="20"/>
              </w:rPr>
            </w:pPr>
          </w:p>
        </w:tc>
      </w:tr>
    </w:tbl>
    <w:p w:rsidR="00F77B2C" w:rsidRPr="00B0156B" w:rsidRDefault="00F77B2C">
      <w:pPr>
        <w:rPr>
          <w:sz w:val="20"/>
          <w:szCs w:val="20"/>
        </w:rPr>
        <w:sectPr w:rsidR="00F77B2C" w:rsidRPr="00B0156B">
          <w:pgSz w:w="16383" w:h="11906" w:orient="landscape"/>
          <w:pgMar w:top="1134" w:right="850" w:bottom="1134" w:left="1701" w:header="720" w:footer="720" w:gutter="0"/>
          <w:cols w:space="720"/>
        </w:sectPr>
      </w:pPr>
    </w:p>
    <w:p w:rsidR="00F77B2C" w:rsidRPr="00253808" w:rsidRDefault="00B0156B" w:rsidP="00A36D56">
      <w:pPr>
        <w:spacing w:after="0" w:line="240" w:lineRule="auto"/>
        <w:ind w:left="120"/>
        <w:rPr>
          <w:sz w:val="20"/>
          <w:szCs w:val="20"/>
        </w:rPr>
      </w:pPr>
      <w:r w:rsidRPr="00253808">
        <w:rPr>
          <w:rFonts w:ascii="Times New Roman" w:hAnsi="Times New Roman"/>
          <w:b/>
          <w:color w:val="000000"/>
          <w:sz w:val="20"/>
          <w:szCs w:val="2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978"/>
        <w:gridCol w:w="1535"/>
        <w:gridCol w:w="1699"/>
        <w:gridCol w:w="1689"/>
        <w:gridCol w:w="98"/>
        <w:gridCol w:w="2646"/>
      </w:tblGrid>
      <w:tr w:rsidR="00F77B2C" w:rsidRPr="00253808" w:rsidTr="00A36D56">
        <w:trPr>
          <w:trHeight w:val="144"/>
          <w:tblCellSpacing w:w="20" w:type="nil"/>
        </w:trPr>
        <w:tc>
          <w:tcPr>
            <w:tcW w:w="838" w:type="dxa"/>
            <w:vMerge w:val="restart"/>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 xml:space="preserve">№ п/п </w:t>
            </w:r>
          </w:p>
          <w:p w:rsidR="00F77B2C" w:rsidRPr="00253808" w:rsidRDefault="00F77B2C" w:rsidP="00A36D56">
            <w:pPr>
              <w:spacing w:after="0" w:line="240" w:lineRule="auto"/>
              <w:ind w:left="135"/>
              <w:rPr>
                <w:sz w:val="20"/>
                <w:szCs w:val="20"/>
              </w:rPr>
            </w:pPr>
          </w:p>
        </w:tc>
        <w:tc>
          <w:tcPr>
            <w:tcW w:w="3978" w:type="dxa"/>
            <w:vMerge w:val="restart"/>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 xml:space="preserve">Наименование разделов и тем программы </w:t>
            </w:r>
          </w:p>
          <w:p w:rsidR="00F77B2C" w:rsidRPr="00253808" w:rsidRDefault="00F77B2C" w:rsidP="00A36D56">
            <w:pPr>
              <w:spacing w:after="0" w:line="240" w:lineRule="auto"/>
              <w:ind w:left="135"/>
              <w:rPr>
                <w:sz w:val="20"/>
                <w:szCs w:val="20"/>
              </w:rPr>
            </w:pPr>
          </w:p>
        </w:tc>
        <w:tc>
          <w:tcPr>
            <w:tcW w:w="4923" w:type="dxa"/>
            <w:gridSpan w:val="3"/>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b/>
                <w:color w:val="000000"/>
                <w:sz w:val="20"/>
                <w:szCs w:val="20"/>
              </w:rPr>
              <w:t>Количество часов</w:t>
            </w:r>
          </w:p>
        </w:tc>
        <w:tc>
          <w:tcPr>
            <w:tcW w:w="2744" w:type="dxa"/>
            <w:gridSpan w:val="2"/>
            <w:vMerge w:val="restart"/>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 xml:space="preserve">Электронные (цифровые) образовательные ресурсы </w:t>
            </w:r>
          </w:p>
        </w:tc>
      </w:tr>
      <w:tr w:rsidR="00F77B2C" w:rsidRPr="00253808" w:rsidTr="00A36D56">
        <w:trPr>
          <w:trHeight w:val="707"/>
          <w:tblCellSpacing w:w="20" w:type="nil"/>
        </w:trPr>
        <w:tc>
          <w:tcPr>
            <w:tcW w:w="0" w:type="auto"/>
            <w:vMerge/>
            <w:tcBorders>
              <w:top w:val="nil"/>
            </w:tcBorders>
            <w:tcMar>
              <w:top w:w="50" w:type="dxa"/>
              <w:left w:w="100" w:type="dxa"/>
            </w:tcMar>
          </w:tcPr>
          <w:p w:rsidR="00F77B2C" w:rsidRPr="00253808" w:rsidRDefault="00F77B2C" w:rsidP="00A36D56">
            <w:pPr>
              <w:spacing w:line="240" w:lineRule="auto"/>
              <w:rPr>
                <w:sz w:val="20"/>
                <w:szCs w:val="20"/>
              </w:rPr>
            </w:pPr>
          </w:p>
        </w:tc>
        <w:tc>
          <w:tcPr>
            <w:tcW w:w="0" w:type="auto"/>
            <w:vMerge/>
            <w:tcBorders>
              <w:top w:val="nil"/>
            </w:tcBorders>
            <w:tcMar>
              <w:top w:w="50" w:type="dxa"/>
              <w:left w:w="100" w:type="dxa"/>
            </w:tcMar>
          </w:tcPr>
          <w:p w:rsidR="00F77B2C" w:rsidRPr="00253808" w:rsidRDefault="00F77B2C" w:rsidP="00A36D56">
            <w:pPr>
              <w:spacing w:line="240" w:lineRule="auto"/>
              <w:rPr>
                <w:sz w:val="20"/>
                <w:szCs w:val="20"/>
              </w:rPr>
            </w:pPr>
          </w:p>
        </w:tc>
        <w:tc>
          <w:tcPr>
            <w:tcW w:w="1535"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 xml:space="preserve">Всего </w:t>
            </w:r>
          </w:p>
          <w:p w:rsidR="00F77B2C" w:rsidRPr="00253808" w:rsidRDefault="00F77B2C" w:rsidP="00A36D56">
            <w:pPr>
              <w:spacing w:after="0" w:line="240" w:lineRule="auto"/>
              <w:ind w:left="135"/>
              <w:rPr>
                <w:sz w:val="20"/>
                <w:szCs w:val="20"/>
              </w:rPr>
            </w:pPr>
          </w:p>
        </w:tc>
        <w:tc>
          <w:tcPr>
            <w:tcW w:w="1699"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 xml:space="preserve">Контрольные работы </w:t>
            </w:r>
          </w:p>
          <w:p w:rsidR="00F77B2C" w:rsidRPr="00253808" w:rsidRDefault="00F77B2C" w:rsidP="00A36D56">
            <w:pPr>
              <w:spacing w:after="0" w:line="240" w:lineRule="auto"/>
              <w:ind w:left="135"/>
              <w:rPr>
                <w:sz w:val="20"/>
                <w:szCs w:val="20"/>
              </w:rPr>
            </w:pPr>
          </w:p>
        </w:tc>
        <w:tc>
          <w:tcPr>
            <w:tcW w:w="1689"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 xml:space="preserve">Практические работы </w:t>
            </w:r>
          </w:p>
          <w:p w:rsidR="00F77B2C" w:rsidRPr="00253808" w:rsidRDefault="00F77B2C" w:rsidP="00A36D56">
            <w:pPr>
              <w:spacing w:after="0" w:line="240" w:lineRule="auto"/>
              <w:ind w:left="135"/>
              <w:rPr>
                <w:sz w:val="20"/>
                <w:szCs w:val="20"/>
              </w:rPr>
            </w:pPr>
          </w:p>
        </w:tc>
        <w:tc>
          <w:tcPr>
            <w:tcW w:w="2744" w:type="dxa"/>
            <w:gridSpan w:val="2"/>
            <w:vMerge/>
            <w:tcBorders>
              <w:top w:val="nil"/>
            </w:tcBorders>
            <w:tcMar>
              <w:top w:w="50" w:type="dxa"/>
              <w:left w:w="100" w:type="dxa"/>
            </w:tcMar>
          </w:tcPr>
          <w:p w:rsidR="00F77B2C" w:rsidRPr="00253808" w:rsidRDefault="00F77B2C" w:rsidP="00A36D56">
            <w:pPr>
              <w:spacing w:line="240" w:lineRule="auto"/>
              <w:rPr>
                <w:sz w:val="20"/>
                <w:szCs w:val="20"/>
              </w:rPr>
            </w:pPr>
          </w:p>
        </w:tc>
      </w:tr>
      <w:tr w:rsidR="00F77B2C" w:rsidRPr="00253808">
        <w:trPr>
          <w:trHeight w:val="144"/>
          <w:tblCellSpacing w:w="20" w:type="nil"/>
        </w:trPr>
        <w:tc>
          <w:tcPr>
            <w:tcW w:w="0" w:type="auto"/>
            <w:gridSpan w:val="7"/>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Раздел 1.</w:t>
            </w:r>
            <w:r w:rsidRPr="00253808">
              <w:rPr>
                <w:rFonts w:ascii="Times New Roman" w:hAnsi="Times New Roman"/>
                <w:color w:val="000000"/>
                <w:sz w:val="20"/>
                <w:szCs w:val="20"/>
              </w:rPr>
              <w:t xml:space="preserve"> </w:t>
            </w:r>
            <w:r w:rsidRPr="00253808">
              <w:rPr>
                <w:rFonts w:ascii="Times New Roman" w:hAnsi="Times New Roman"/>
                <w:b/>
                <w:color w:val="000000"/>
                <w:sz w:val="20"/>
                <w:szCs w:val="20"/>
              </w:rPr>
              <w:t>ЭЛЕКТРОДИНАМИКА</w:t>
            </w:r>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1.1</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Магнитное поле. Электромагнитная индукция</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11 </w:t>
            </w:r>
          </w:p>
        </w:tc>
        <w:tc>
          <w:tcPr>
            <w:tcW w:w="1699"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 </w:t>
            </w:r>
          </w:p>
        </w:tc>
        <w:tc>
          <w:tcPr>
            <w:tcW w:w="1787" w:type="dxa"/>
            <w:gridSpan w:val="2"/>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3 </w:t>
            </w: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16">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253808" w:rsidTr="00A36D56">
        <w:trPr>
          <w:trHeight w:val="303"/>
          <w:tblCellSpacing w:w="20" w:type="nil"/>
        </w:trPr>
        <w:tc>
          <w:tcPr>
            <w:tcW w:w="0" w:type="auto"/>
            <w:gridSpan w:val="2"/>
            <w:tcMar>
              <w:top w:w="50" w:type="dxa"/>
              <w:left w:w="100" w:type="dxa"/>
            </w:tcMar>
            <w:vAlign w:val="center"/>
          </w:tcPr>
          <w:p w:rsidR="00F77B2C" w:rsidRPr="00A36D56" w:rsidRDefault="00B0156B" w:rsidP="00A36D56">
            <w:pPr>
              <w:spacing w:after="0" w:line="240" w:lineRule="auto"/>
              <w:ind w:left="135"/>
              <w:rPr>
                <w:sz w:val="18"/>
                <w:szCs w:val="20"/>
              </w:rPr>
            </w:pPr>
            <w:r w:rsidRPr="00A36D56">
              <w:rPr>
                <w:rFonts w:ascii="Times New Roman" w:hAnsi="Times New Roman"/>
                <w:color w:val="000000"/>
                <w:sz w:val="18"/>
                <w:szCs w:val="20"/>
              </w:rPr>
              <w:t>Итого по разделу</w:t>
            </w:r>
          </w:p>
        </w:tc>
        <w:tc>
          <w:tcPr>
            <w:tcW w:w="1535" w:type="dxa"/>
            <w:tcMar>
              <w:top w:w="50" w:type="dxa"/>
              <w:left w:w="100" w:type="dxa"/>
            </w:tcMar>
            <w:vAlign w:val="center"/>
          </w:tcPr>
          <w:p w:rsidR="00F77B2C" w:rsidRPr="00A36D56" w:rsidRDefault="00B0156B" w:rsidP="00A36D56">
            <w:pPr>
              <w:spacing w:after="0" w:line="240" w:lineRule="auto"/>
              <w:ind w:left="135"/>
              <w:jc w:val="center"/>
              <w:rPr>
                <w:sz w:val="18"/>
                <w:szCs w:val="20"/>
              </w:rPr>
            </w:pPr>
            <w:r w:rsidRPr="00A36D56">
              <w:rPr>
                <w:rFonts w:ascii="Times New Roman" w:hAnsi="Times New Roman"/>
                <w:color w:val="000000"/>
                <w:sz w:val="18"/>
                <w:szCs w:val="20"/>
              </w:rPr>
              <w:t xml:space="preserve"> 11 </w:t>
            </w:r>
          </w:p>
        </w:tc>
        <w:tc>
          <w:tcPr>
            <w:tcW w:w="0" w:type="auto"/>
            <w:gridSpan w:val="4"/>
            <w:tcMar>
              <w:top w:w="50" w:type="dxa"/>
              <w:left w:w="100" w:type="dxa"/>
            </w:tcMar>
            <w:vAlign w:val="center"/>
          </w:tcPr>
          <w:p w:rsidR="00F77B2C" w:rsidRPr="00A36D56" w:rsidRDefault="00F77B2C" w:rsidP="00A36D56">
            <w:pPr>
              <w:spacing w:line="240" w:lineRule="auto"/>
              <w:rPr>
                <w:sz w:val="18"/>
                <w:szCs w:val="20"/>
              </w:rPr>
            </w:pPr>
          </w:p>
        </w:tc>
      </w:tr>
      <w:tr w:rsidR="00F77B2C" w:rsidRPr="00253808">
        <w:trPr>
          <w:trHeight w:val="144"/>
          <w:tblCellSpacing w:w="20" w:type="nil"/>
        </w:trPr>
        <w:tc>
          <w:tcPr>
            <w:tcW w:w="0" w:type="auto"/>
            <w:gridSpan w:val="7"/>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Раздел 2.</w:t>
            </w:r>
            <w:r w:rsidRPr="00253808">
              <w:rPr>
                <w:rFonts w:ascii="Times New Roman" w:hAnsi="Times New Roman"/>
                <w:color w:val="000000"/>
                <w:sz w:val="20"/>
                <w:szCs w:val="20"/>
              </w:rPr>
              <w:t xml:space="preserve"> </w:t>
            </w:r>
            <w:r w:rsidRPr="00253808">
              <w:rPr>
                <w:rFonts w:ascii="Times New Roman" w:hAnsi="Times New Roman"/>
                <w:b/>
                <w:color w:val="000000"/>
                <w:sz w:val="20"/>
                <w:szCs w:val="20"/>
              </w:rPr>
              <w:t>КОЛЕБАНИЯ И ВОЛНЫ</w:t>
            </w:r>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2.1</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Механические и электромагнитные колебания</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9 </w:t>
            </w:r>
          </w:p>
        </w:tc>
        <w:tc>
          <w:tcPr>
            <w:tcW w:w="1699" w:type="dxa"/>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1787" w:type="dxa"/>
            <w:gridSpan w:val="2"/>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 </w:t>
            </w: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17">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2.2</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Механические и электромагнитные волны</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5 </w:t>
            </w:r>
          </w:p>
        </w:tc>
        <w:tc>
          <w:tcPr>
            <w:tcW w:w="1699"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 </w:t>
            </w: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18">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2.3</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Оптика</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10 </w:t>
            </w:r>
          </w:p>
        </w:tc>
        <w:tc>
          <w:tcPr>
            <w:tcW w:w="1699" w:type="dxa"/>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1787" w:type="dxa"/>
            <w:gridSpan w:val="2"/>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3 </w:t>
            </w: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19">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253808">
        <w:trPr>
          <w:trHeight w:val="144"/>
          <w:tblCellSpacing w:w="20" w:type="nil"/>
        </w:trPr>
        <w:tc>
          <w:tcPr>
            <w:tcW w:w="0" w:type="auto"/>
            <w:gridSpan w:val="2"/>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Итого по разделу</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24 </w:t>
            </w:r>
          </w:p>
        </w:tc>
        <w:tc>
          <w:tcPr>
            <w:tcW w:w="0" w:type="auto"/>
            <w:gridSpan w:val="4"/>
            <w:tcMar>
              <w:top w:w="50" w:type="dxa"/>
              <w:left w:w="100" w:type="dxa"/>
            </w:tcMar>
            <w:vAlign w:val="center"/>
          </w:tcPr>
          <w:p w:rsidR="00F77B2C" w:rsidRPr="00253808" w:rsidRDefault="00F77B2C" w:rsidP="00A36D56">
            <w:pPr>
              <w:spacing w:line="240" w:lineRule="auto"/>
              <w:rPr>
                <w:sz w:val="20"/>
                <w:szCs w:val="20"/>
              </w:rPr>
            </w:pPr>
          </w:p>
        </w:tc>
      </w:tr>
      <w:tr w:rsidR="00F77B2C" w:rsidRPr="007329E6">
        <w:trPr>
          <w:trHeight w:val="144"/>
          <w:tblCellSpacing w:w="20" w:type="nil"/>
        </w:trPr>
        <w:tc>
          <w:tcPr>
            <w:tcW w:w="0" w:type="auto"/>
            <w:gridSpan w:val="7"/>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b/>
                <w:color w:val="000000"/>
                <w:sz w:val="20"/>
                <w:szCs w:val="20"/>
                <w:lang w:val="ru-RU"/>
              </w:rPr>
              <w:t>Раздел 3.</w:t>
            </w:r>
            <w:r w:rsidRPr="00253808">
              <w:rPr>
                <w:rFonts w:ascii="Times New Roman" w:hAnsi="Times New Roman"/>
                <w:color w:val="000000"/>
                <w:sz w:val="20"/>
                <w:szCs w:val="20"/>
                <w:lang w:val="ru-RU"/>
              </w:rPr>
              <w:t xml:space="preserve"> </w:t>
            </w:r>
            <w:r w:rsidRPr="00253808">
              <w:rPr>
                <w:rFonts w:ascii="Times New Roman" w:hAnsi="Times New Roman"/>
                <w:b/>
                <w:color w:val="000000"/>
                <w:sz w:val="20"/>
                <w:szCs w:val="20"/>
                <w:lang w:val="ru-RU"/>
              </w:rPr>
              <w:t>ОСНОВЫ СПЕЦИАЛЬНОЙ ТЕОРИИ ОТНОСИТЕЛЬНОСТИ</w:t>
            </w:r>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3.1</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Основы специальной теории относительности</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4 </w:t>
            </w:r>
          </w:p>
        </w:tc>
        <w:tc>
          <w:tcPr>
            <w:tcW w:w="1699"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 </w:t>
            </w: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20">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253808">
        <w:trPr>
          <w:trHeight w:val="144"/>
          <w:tblCellSpacing w:w="20" w:type="nil"/>
        </w:trPr>
        <w:tc>
          <w:tcPr>
            <w:tcW w:w="0" w:type="auto"/>
            <w:gridSpan w:val="2"/>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Итого по разделу</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4 </w:t>
            </w:r>
          </w:p>
        </w:tc>
        <w:tc>
          <w:tcPr>
            <w:tcW w:w="0" w:type="auto"/>
            <w:gridSpan w:val="4"/>
            <w:tcMar>
              <w:top w:w="50" w:type="dxa"/>
              <w:left w:w="100" w:type="dxa"/>
            </w:tcMar>
            <w:vAlign w:val="center"/>
          </w:tcPr>
          <w:p w:rsidR="00F77B2C" w:rsidRPr="00253808" w:rsidRDefault="00F77B2C" w:rsidP="00A36D56">
            <w:pPr>
              <w:spacing w:line="240" w:lineRule="auto"/>
              <w:rPr>
                <w:sz w:val="20"/>
                <w:szCs w:val="20"/>
              </w:rPr>
            </w:pPr>
          </w:p>
        </w:tc>
      </w:tr>
      <w:tr w:rsidR="00F77B2C" w:rsidRPr="00253808">
        <w:trPr>
          <w:trHeight w:val="144"/>
          <w:tblCellSpacing w:w="20" w:type="nil"/>
        </w:trPr>
        <w:tc>
          <w:tcPr>
            <w:tcW w:w="0" w:type="auto"/>
            <w:gridSpan w:val="7"/>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Раздел 4.</w:t>
            </w:r>
            <w:r w:rsidRPr="00253808">
              <w:rPr>
                <w:rFonts w:ascii="Times New Roman" w:hAnsi="Times New Roman"/>
                <w:color w:val="000000"/>
                <w:sz w:val="20"/>
                <w:szCs w:val="20"/>
              </w:rPr>
              <w:t xml:space="preserve"> </w:t>
            </w:r>
            <w:r w:rsidRPr="00253808">
              <w:rPr>
                <w:rFonts w:ascii="Times New Roman" w:hAnsi="Times New Roman"/>
                <w:b/>
                <w:color w:val="000000"/>
                <w:sz w:val="20"/>
                <w:szCs w:val="20"/>
              </w:rPr>
              <w:t>КВАНТОВАЯ ФИЗИКА</w:t>
            </w:r>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4.1</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Элементы квантовой оптики</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6 </w:t>
            </w:r>
          </w:p>
        </w:tc>
        <w:tc>
          <w:tcPr>
            <w:tcW w:w="1699" w:type="dxa"/>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21">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4.2</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Строение атома</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4 </w:t>
            </w:r>
          </w:p>
        </w:tc>
        <w:tc>
          <w:tcPr>
            <w:tcW w:w="1699" w:type="dxa"/>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22">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4.3</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Атомное ядро</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5 </w:t>
            </w:r>
          </w:p>
        </w:tc>
        <w:tc>
          <w:tcPr>
            <w:tcW w:w="1699" w:type="dxa"/>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23">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253808">
        <w:trPr>
          <w:trHeight w:val="144"/>
          <w:tblCellSpacing w:w="20" w:type="nil"/>
        </w:trPr>
        <w:tc>
          <w:tcPr>
            <w:tcW w:w="0" w:type="auto"/>
            <w:gridSpan w:val="2"/>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Итого по разделу</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15 </w:t>
            </w:r>
          </w:p>
        </w:tc>
        <w:tc>
          <w:tcPr>
            <w:tcW w:w="0" w:type="auto"/>
            <w:gridSpan w:val="4"/>
            <w:tcMar>
              <w:top w:w="50" w:type="dxa"/>
              <w:left w:w="100" w:type="dxa"/>
            </w:tcMar>
            <w:vAlign w:val="center"/>
          </w:tcPr>
          <w:p w:rsidR="00F77B2C" w:rsidRPr="00253808" w:rsidRDefault="00F77B2C" w:rsidP="00A36D56">
            <w:pPr>
              <w:spacing w:line="240" w:lineRule="auto"/>
              <w:rPr>
                <w:sz w:val="20"/>
                <w:szCs w:val="20"/>
              </w:rPr>
            </w:pPr>
          </w:p>
        </w:tc>
      </w:tr>
      <w:tr w:rsidR="00F77B2C" w:rsidRPr="007329E6">
        <w:trPr>
          <w:trHeight w:val="144"/>
          <w:tblCellSpacing w:w="20" w:type="nil"/>
        </w:trPr>
        <w:tc>
          <w:tcPr>
            <w:tcW w:w="0" w:type="auto"/>
            <w:gridSpan w:val="7"/>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b/>
                <w:color w:val="000000"/>
                <w:sz w:val="20"/>
                <w:szCs w:val="20"/>
                <w:lang w:val="ru-RU"/>
              </w:rPr>
              <w:t>Раздел 5.</w:t>
            </w:r>
            <w:r w:rsidRPr="00253808">
              <w:rPr>
                <w:rFonts w:ascii="Times New Roman" w:hAnsi="Times New Roman"/>
                <w:color w:val="000000"/>
                <w:sz w:val="20"/>
                <w:szCs w:val="20"/>
                <w:lang w:val="ru-RU"/>
              </w:rPr>
              <w:t xml:space="preserve"> </w:t>
            </w:r>
            <w:r w:rsidRPr="00253808">
              <w:rPr>
                <w:rFonts w:ascii="Times New Roman" w:hAnsi="Times New Roman"/>
                <w:b/>
                <w:color w:val="000000"/>
                <w:sz w:val="20"/>
                <w:szCs w:val="20"/>
                <w:lang w:val="ru-RU"/>
              </w:rPr>
              <w:t>ЭЛЕМЕНТЫ АСТРОНОМИИ И АСТРОФИЗИКИ</w:t>
            </w:r>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5.1</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Элементы астрономии и астрофизики</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7 </w:t>
            </w:r>
          </w:p>
        </w:tc>
        <w:tc>
          <w:tcPr>
            <w:tcW w:w="1699"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1 </w:t>
            </w: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24">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253808">
        <w:trPr>
          <w:trHeight w:val="144"/>
          <w:tblCellSpacing w:w="20" w:type="nil"/>
        </w:trPr>
        <w:tc>
          <w:tcPr>
            <w:tcW w:w="0" w:type="auto"/>
            <w:gridSpan w:val="2"/>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lastRenderedPageBreak/>
              <w:t>Итого по разделу</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7 </w:t>
            </w:r>
          </w:p>
        </w:tc>
        <w:tc>
          <w:tcPr>
            <w:tcW w:w="0" w:type="auto"/>
            <w:gridSpan w:val="4"/>
            <w:tcMar>
              <w:top w:w="50" w:type="dxa"/>
              <w:left w:w="100" w:type="dxa"/>
            </w:tcMar>
            <w:vAlign w:val="center"/>
          </w:tcPr>
          <w:p w:rsidR="00F77B2C" w:rsidRPr="00253808" w:rsidRDefault="00F77B2C" w:rsidP="00A36D56">
            <w:pPr>
              <w:spacing w:line="240" w:lineRule="auto"/>
              <w:rPr>
                <w:sz w:val="20"/>
                <w:szCs w:val="20"/>
              </w:rPr>
            </w:pPr>
          </w:p>
        </w:tc>
      </w:tr>
      <w:tr w:rsidR="00F77B2C" w:rsidRPr="00253808">
        <w:trPr>
          <w:trHeight w:val="144"/>
          <w:tblCellSpacing w:w="20" w:type="nil"/>
        </w:trPr>
        <w:tc>
          <w:tcPr>
            <w:tcW w:w="0" w:type="auto"/>
            <w:gridSpan w:val="7"/>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b/>
                <w:color w:val="000000"/>
                <w:sz w:val="20"/>
                <w:szCs w:val="20"/>
              </w:rPr>
              <w:t>Раздел 6.</w:t>
            </w:r>
            <w:r w:rsidRPr="00253808">
              <w:rPr>
                <w:rFonts w:ascii="Times New Roman" w:hAnsi="Times New Roman"/>
                <w:color w:val="000000"/>
                <w:sz w:val="20"/>
                <w:szCs w:val="20"/>
              </w:rPr>
              <w:t xml:space="preserve"> </w:t>
            </w:r>
            <w:r w:rsidRPr="00253808">
              <w:rPr>
                <w:rFonts w:ascii="Times New Roman" w:hAnsi="Times New Roman"/>
                <w:b/>
                <w:color w:val="000000"/>
                <w:sz w:val="20"/>
                <w:szCs w:val="20"/>
              </w:rPr>
              <w:t>ОБОБЩАЮЩЕЕ ПОВТОРЕНИЕ</w:t>
            </w:r>
          </w:p>
        </w:tc>
      </w:tr>
      <w:tr w:rsidR="00F77B2C" w:rsidRPr="007329E6" w:rsidTr="00A36D56">
        <w:trPr>
          <w:trHeight w:val="144"/>
          <w:tblCellSpacing w:w="20" w:type="nil"/>
        </w:trPr>
        <w:tc>
          <w:tcPr>
            <w:tcW w:w="838" w:type="dxa"/>
            <w:tcMar>
              <w:top w:w="50" w:type="dxa"/>
              <w:left w:w="100" w:type="dxa"/>
            </w:tcMar>
            <w:vAlign w:val="center"/>
          </w:tcPr>
          <w:p w:rsidR="00F77B2C" w:rsidRPr="00253808" w:rsidRDefault="00B0156B" w:rsidP="00A36D56">
            <w:pPr>
              <w:spacing w:after="0" w:line="240" w:lineRule="auto"/>
              <w:rPr>
                <w:sz w:val="20"/>
                <w:szCs w:val="20"/>
              </w:rPr>
            </w:pPr>
            <w:r w:rsidRPr="00253808">
              <w:rPr>
                <w:rFonts w:ascii="Times New Roman" w:hAnsi="Times New Roman"/>
                <w:color w:val="000000"/>
                <w:sz w:val="20"/>
                <w:szCs w:val="20"/>
              </w:rPr>
              <w:t>6.1</w:t>
            </w:r>
          </w:p>
        </w:tc>
        <w:tc>
          <w:tcPr>
            <w:tcW w:w="3978" w:type="dxa"/>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Обобщающее повторение</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4 </w:t>
            </w:r>
          </w:p>
        </w:tc>
        <w:tc>
          <w:tcPr>
            <w:tcW w:w="1699" w:type="dxa"/>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 xml:space="preserve">Библиотека ЦОК </w:t>
            </w:r>
            <w:hyperlink r:id="rId25">
              <w:r w:rsidRPr="00253808">
                <w:rPr>
                  <w:rFonts w:ascii="Times New Roman" w:hAnsi="Times New Roman"/>
                  <w:color w:val="0000FF"/>
                  <w:sz w:val="20"/>
                  <w:szCs w:val="20"/>
                  <w:u w:val="single"/>
                </w:rPr>
                <w:t>https</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m</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edsoo</w:t>
              </w:r>
              <w:r w:rsidRPr="00253808">
                <w:rPr>
                  <w:rFonts w:ascii="Times New Roman" w:hAnsi="Times New Roman"/>
                  <w:color w:val="0000FF"/>
                  <w:sz w:val="20"/>
                  <w:szCs w:val="20"/>
                  <w:u w:val="single"/>
                  <w:lang w:val="ru-RU"/>
                </w:rPr>
                <w:t>.</w:t>
              </w:r>
              <w:r w:rsidRPr="00253808">
                <w:rPr>
                  <w:rFonts w:ascii="Times New Roman" w:hAnsi="Times New Roman"/>
                  <w:color w:val="0000FF"/>
                  <w:sz w:val="20"/>
                  <w:szCs w:val="20"/>
                  <w:u w:val="single"/>
                </w:rPr>
                <w:t>ru</w:t>
              </w:r>
              <w:r w:rsidRPr="00253808">
                <w:rPr>
                  <w:rFonts w:ascii="Times New Roman" w:hAnsi="Times New Roman"/>
                  <w:color w:val="0000FF"/>
                  <w:sz w:val="20"/>
                  <w:szCs w:val="20"/>
                  <w:u w:val="single"/>
                  <w:lang w:val="ru-RU"/>
                </w:rPr>
                <w:t>/7</w:t>
              </w:r>
              <w:r w:rsidRPr="00253808">
                <w:rPr>
                  <w:rFonts w:ascii="Times New Roman" w:hAnsi="Times New Roman"/>
                  <w:color w:val="0000FF"/>
                  <w:sz w:val="20"/>
                  <w:szCs w:val="20"/>
                  <w:u w:val="single"/>
                </w:rPr>
                <w:t>f</w:t>
              </w:r>
              <w:r w:rsidRPr="00253808">
                <w:rPr>
                  <w:rFonts w:ascii="Times New Roman" w:hAnsi="Times New Roman"/>
                  <w:color w:val="0000FF"/>
                  <w:sz w:val="20"/>
                  <w:szCs w:val="20"/>
                  <w:u w:val="single"/>
                  <w:lang w:val="ru-RU"/>
                </w:rPr>
                <w:t>41</w:t>
              </w:r>
              <w:r w:rsidRPr="00253808">
                <w:rPr>
                  <w:rFonts w:ascii="Times New Roman" w:hAnsi="Times New Roman"/>
                  <w:color w:val="0000FF"/>
                  <w:sz w:val="20"/>
                  <w:szCs w:val="20"/>
                  <w:u w:val="single"/>
                </w:rPr>
                <w:t>c</w:t>
              </w:r>
              <w:r w:rsidRPr="00253808">
                <w:rPr>
                  <w:rFonts w:ascii="Times New Roman" w:hAnsi="Times New Roman"/>
                  <w:color w:val="0000FF"/>
                  <w:sz w:val="20"/>
                  <w:szCs w:val="20"/>
                  <w:u w:val="single"/>
                  <w:lang w:val="ru-RU"/>
                </w:rPr>
                <w:t>97</w:t>
              </w:r>
              <w:r w:rsidRPr="00253808">
                <w:rPr>
                  <w:rFonts w:ascii="Times New Roman" w:hAnsi="Times New Roman"/>
                  <w:color w:val="0000FF"/>
                  <w:sz w:val="20"/>
                  <w:szCs w:val="20"/>
                  <w:u w:val="single"/>
                </w:rPr>
                <w:t>c</w:t>
              </w:r>
            </w:hyperlink>
          </w:p>
        </w:tc>
      </w:tr>
      <w:tr w:rsidR="00F77B2C" w:rsidRPr="00253808">
        <w:trPr>
          <w:trHeight w:val="144"/>
          <w:tblCellSpacing w:w="20" w:type="nil"/>
        </w:trPr>
        <w:tc>
          <w:tcPr>
            <w:tcW w:w="0" w:type="auto"/>
            <w:gridSpan w:val="2"/>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Итого по разделу</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4 </w:t>
            </w:r>
          </w:p>
        </w:tc>
        <w:tc>
          <w:tcPr>
            <w:tcW w:w="0" w:type="auto"/>
            <w:gridSpan w:val="4"/>
            <w:tcMar>
              <w:top w:w="50" w:type="dxa"/>
              <w:left w:w="100" w:type="dxa"/>
            </w:tcMar>
            <w:vAlign w:val="center"/>
          </w:tcPr>
          <w:p w:rsidR="00F77B2C" w:rsidRPr="00253808" w:rsidRDefault="00F77B2C" w:rsidP="00A36D56">
            <w:pPr>
              <w:spacing w:line="240" w:lineRule="auto"/>
              <w:rPr>
                <w:sz w:val="20"/>
                <w:szCs w:val="20"/>
              </w:rPr>
            </w:pPr>
          </w:p>
        </w:tc>
      </w:tr>
      <w:tr w:rsidR="00F77B2C" w:rsidRPr="00253808">
        <w:trPr>
          <w:trHeight w:val="144"/>
          <w:tblCellSpacing w:w="20" w:type="nil"/>
        </w:trPr>
        <w:tc>
          <w:tcPr>
            <w:tcW w:w="0" w:type="auto"/>
            <w:gridSpan w:val="2"/>
            <w:tcMar>
              <w:top w:w="50" w:type="dxa"/>
              <w:left w:w="100" w:type="dxa"/>
            </w:tcMar>
            <w:vAlign w:val="center"/>
          </w:tcPr>
          <w:p w:rsidR="00F77B2C" w:rsidRPr="00253808" w:rsidRDefault="00B0156B" w:rsidP="00A36D56">
            <w:pPr>
              <w:spacing w:after="0" w:line="240" w:lineRule="auto"/>
              <w:ind w:left="135"/>
              <w:rPr>
                <w:sz w:val="20"/>
                <w:szCs w:val="20"/>
              </w:rPr>
            </w:pPr>
            <w:r w:rsidRPr="00253808">
              <w:rPr>
                <w:rFonts w:ascii="Times New Roman" w:hAnsi="Times New Roman"/>
                <w:color w:val="000000"/>
                <w:sz w:val="20"/>
                <w:szCs w:val="20"/>
              </w:rPr>
              <w:t>Резервное время</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3 </w:t>
            </w:r>
          </w:p>
        </w:tc>
        <w:tc>
          <w:tcPr>
            <w:tcW w:w="1699" w:type="dxa"/>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1787" w:type="dxa"/>
            <w:gridSpan w:val="2"/>
            <w:tcMar>
              <w:top w:w="50" w:type="dxa"/>
              <w:left w:w="100" w:type="dxa"/>
            </w:tcMar>
            <w:vAlign w:val="center"/>
          </w:tcPr>
          <w:p w:rsidR="00F77B2C" w:rsidRPr="00253808" w:rsidRDefault="00F77B2C" w:rsidP="00A36D56">
            <w:pPr>
              <w:spacing w:after="0" w:line="240" w:lineRule="auto"/>
              <w:ind w:left="135"/>
              <w:jc w:val="center"/>
              <w:rPr>
                <w:sz w:val="20"/>
                <w:szCs w:val="20"/>
              </w:rPr>
            </w:pPr>
          </w:p>
        </w:tc>
        <w:tc>
          <w:tcPr>
            <w:tcW w:w="2646" w:type="dxa"/>
            <w:tcMar>
              <w:top w:w="50" w:type="dxa"/>
              <w:left w:w="100" w:type="dxa"/>
            </w:tcMar>
            <w:vAlign w:val="center"/>
          </w:tcPr>
          <w:p w:rsidR="00F77B2C" w:rsidRPr="00253808" w:rsidRDefault="00F77B2C" w:rsidP="00A36D56">
            <w:pPr>
              <w:spacing w:after="0" w:line="240" w:lineRule="auto"/>
              <w:ind w:left="135"/>
              <w:rPr>
                <w:sz w:val="20"/>
                <w:szCs w:val="20"/>
              </w:rPr>
            </w:pPr>
          </w:p>
        </w:tc>
      </w:tr>
      <w:tr w:rsidR="00F77B2C" w:rsidRPr="00253808">
        <w:trPr>
          <w:trHeight w:val="144"/>
          <w:tblCellSpacing w:w="20" w:type="nil"/>
        </w:trPr>
        <w:tc>
          <w:tcPr>
            <w:tcW w:w="0" w:type="auto"/>
            <w:gridSpan w:val="2"/>
            <w:tcMar>
              <w:top w:w="50" w:type="dxa"/>
              <w:left w:w="100" w:type="dxa"/>
            </w:tcMar>
            <w:vAlign w:val="center"/>
          </w:tcPr>
          <w:p w:rsidR="00F77B2C" w:rsidRPr="00253808" w:rsidRDefault="00B0156B" w:rsidP="00A36D56">
            <w:pPr>
              <w:spacing w:after="0" w:line="240" w:lineRule="auto"/>
              <w:ind w:left="135"/>
              <w:rPr>
                <w:sz w:val="20"/>
                <w:szCs w:val="20"/>
                <w:lang w:val="ru-RU"/>
              </w:rPr>
            </w:pPr>
            <w:r w:rsidRPr="00253808">
              <w:rPr>
                <w:rFonts w:ascii="Times New Roman" w:hAnsi="Times New Roman"/>
                <w:color w:val="000000"/>
                <w:sz w:val="20"/>
                <w:szCs w:val="20"/>
                <w:lang w:val="ru-RU"/>
              </w:rPr>
              <w:t>ОБЩЕЕ КОЛИЧЕСТВО ЧАСОВ ПО ПРОГРАММЕ</w:t>
            </w:r>
          </w:p>
        </w:tc>
        <w:tc>
          <w:tcPr>
            <w:tcW w:w="1535"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lang w:val="ru-RU"/>
              </w:rPr>
              <w:t xml:space="preserve"> </w:t>
            </w:r>
            <w:r w:rsidRPr="00253808">
              <w:rPr>
                <w:rFonts w:ascii="Times New Roman" w:hAnsi="Times New Roman"/>
                <w:color w:val="000000"/>
                <w:sz w:val="20"/>
                <w:szCs w:val="20"/>
              </w:rPr>
              <w:t xml:space="preserve">68 </w:t>
            </w:r>
          </w:p>
        </w:tc>
        <w:tc>
          <w:tcPr>
            <w:tcW w:w="1699" w:type="dxa"/>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4 </w:t>
            </w:r>
          </w:p>
        </w:tc>
        <w:tc>
          <w:tcPr>
            <w:tcW w:w="1787" w:type="dxa"/>
            <w:gridSpan w:val="2"/>
            <w:tcMar>
              <w:top w:w="50" w:type="dxa"/>
              <w:left w:w="100" w:type="dxa"/>
            </w:tcMar>
            <w:vAlign w:val="center"/>
          </w:tcPr>
          <w:p w:rsidR="00F77B2C" w:rsidRPr="00253808" w:rsidRDefault="00B0156B" w:rsidP="00A36D56">
            <w:pPr>
              <w:spacing w:after="0" w:line="240" w:lineRule="auto"/>
              <w:ind w:left="135"/>
              <w:jc w:val="center"/>
              <w:rPr>
                <w:sz w:val="20"/>
                <w:szCs w:val="20"/>
              </w:rPr>
            </w:pPr>
            <w:r w:rsidRPr="00253808">
              <w:rPr>
                <w:rFonts w:ascii="Times New Roman" w:hAnsi="Times New Roman"/>
                <w:color w:val="000000"/>
                <w:sz w:val="20"/>
                <w:szCs w:val="20"/>
              </w:rPr>
              <w:t xml:space="preserve"> 7 </w:t>
            </w:r>
          </w:p>
        </w:tc>
        <w:tc>
          <w:tcPr>
            <w:tcW w:w="2646" w:type="dxa"/>
            <w:tcMar>
              <w:top w:w="50" w:type="dxa"/>
              <w:left w:w="100" w:type="dxa"/>
            </w:tcMar>
            <w:vAlign w:val="center"/>
          </w:tcPr>
          <w:p w:rsidR="00F77B2C" w:rsidRPr="00253808" w:rsidRDefault="00F77B2C" w:rsidP="00A36D56">
            <w:pPr>
              <w:spacing w:line="240" w:lineRule="auto"/>
              <w:rPr>
                <w:sz w:val="20"/>
                <w:szCs w:val="20"/>
              </w:rPr>
            </w:pPr>
          </w:p>
        </w:tc>
      </w:tr>
    </w:tbl>
    <w:p w:rsidR="00F77B2C" w:rsidRDefault="00F77B2C">
      <w:pPr>
        <w:sectPr w:rsidR="00F77B2C">
          <w:pgSz w:w="16383" w:h="11906" w:orient="landscape"/>
          <w:pgMar w:top="1134" w:right="850" w:bottom="1134" w:left="1701" w:header="720" w:footer="720" w:gutter="0"/>
          <w:cols w:space="720"/>
        </w:sectPr>
      </w:pPr>
    </w:p>
    <w:p w:rsidR="00F77B2C" w:rsidRPr="00253808" w:rsidRDefault="00B0156B">
      <w:pPr>
        <w:spacing w:after="0"/>
        <w:ind w:left="120"/>
        <w:rPr>
          <w:sz w:val="24"/>
          <w:szCs w:val="24"/>
        </w:rPr>
      </w:pPr>
      <w:bookmarkStart w:id="11" w:name="block-7647675"/>
      <w:bookmarkEnd w:id="10"/>
      <w:r w:rsidRPr="00253808">
        <w:rPr>
          <w:rFonts w:ascii="Times New Roman" w:hAnsi="Times New Roman"/>
          <w:b/>
          <w:color w:val="000000"/>
          <w:sz w:val="24"/>
          <w:szCs w:val="24"/>
        </w:rPr>
        <w:lastRenderedPageBreak/>
        <w:t xml:space="preserve"> ПОУРОЧНОЕ ПЛАНИРОВАНИЕ </w:t>
      </w:r>
    </w:p>
    <w:p w:rsidR="00F77B2C" w:rsidRPr="00253808" w:rsidRDefault="00B0156B">
      <w:pPr>
        <w:spacing w:after="0"/>
        <w:ind w:left="120"/>
        <w:rPr>
          <w:sz w:val="24"/>
          <w:szCs w:val="24"/>
        </w:rPr>
      </w:pPr>
      <w:r w:rsidRPr="00253808">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60"/>
        <w:gridCol w:w="5052"/>
        <w:gridCol w:w="992"/>
        <w:gridCol w:w="1276"/>
        <w:gridCol w:w="1559"/>
        <w:gridCol w:w="1276"/>
        <w:gridCol w:w="3025"/>
      </w:tblGrid>
      <w:tr w:rsidR="00F77B2C" w:rsidRPr="00253808" w:rsidTr="00A36D56">
        <w:trPr>
          <w:trHeight w:val="144"/>
          <w:tblCellSpacing w:w="20" w:type="nil"/>
        </w:trPr>
        <w:tc>
          <w:tcPr>
            <w:tcW w:w="860" w:type="dxa"/>
            <w:vMerge w:val="restart"/>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 п/п </w:t>
            </w:r>
          </w:p>
          <w:p w:rsidR="00F77B2C" w:rsidRPr="00253808" w:rsidRDefault="00F77B2C" w:rsidP="00253808">
            <w:pPr>
              <w:spacing w:after="0" w:line="240" w:lineRule="auto"/>
              <w:ind w:left="135"/>
              <w:rPr>
                <w:rFonts w:ascii="Times New Roman" w:hAnsi="Times New Roman" w:cs="Times New Roman"/>
                <w:sz w:val="24"/>
                <w:szCs w:val="24"/>
              </w:rPr>
            </w:pPr>
          </w:p>
        </w:tc>
        <w:tc>
          <w:tcPr>
            <w:tcW w:w="5052" w:type="dxa"/>
            <w:vMerge w:val="restart"/>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Тема урока </w:t>
            </w:r>
          </w:p>
          <w:p w:rsidR="00F77B2C" w:rsidRPr="00253808" w:rsidRDefault="00F77B2C" w:rsidP="00253808">
            <w:pPr>
              <w:spacing w:after="0" w:line="240" w:lineRule="auto"/>
              <w:ind w:left="135"/>
              <w:rPr>
                <w:rFonts w:ascii="Times New Roman" w:hAnsi="Times New Roman" w:cs="Times New Roman"/>
                <w:sz w:val="24"/>
                <w:szCs w:val="24"/>
              </w:rPr>
            </w:pPr>
          </w:p>
        </w:tc>
        <w:tc>
          <w:tcPr>
            <w:tcW w:w="3827" w:type="dxa"/>
            <w:gridSpan w:val="3"/>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b/>
                <w:color w:val="000000"/>
                <w:sz w:val="24"/>
                <w:szCs w:val="24"/>
              </w:rPr>
              <w:t>Количество часов</w:t>
            </w:r>
          </w:p>
        </w:tc>
        <w:tc>
          <w:tcPr>
            <w:tcW w:w="1276" w:type="dxa"/>
            <w:vMerge w:val="restart"/>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Дата изучения </w:t>
            </w:r>
          </w:p>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vMerge w:val="restart"/>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Электронные цифровые образовательные ресурсы </w:t>
            </w:r>
          </w:p>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vMerge/>
            <w:tcBorders>
              <w:top w:val="nil"/>
            </w:tcBorders>
            <w:tcMar>
              <w:top w:w="50" w:type="dxa"/>
              <w:left w:w="100" w:type="dxa"/>
            </w:tcMar>
          </w:tcPr>
          <w:p w:rsidR="00F77B2C" w:rsidRPr="00253808" w:rsidRDefault="00F77B2C" w:rsidP="00253808">
            <w:pPr>
              <w:spacing w:line="240" w:lineRule="auto"/>
              <w:rPr>
                <w:rFonts w:ascii="Times New Roman" w:hAnsi="Times New Roman" w:cs="Times New Roman"/>
                <w:sz w:val="24"/>
                <w:szCs w:val="24"/>
              </w:rPr>
            </w:pPr>
          </w:p>
        </w:tc>
        <w:tc>
          <w:tcPr>
            <w:tcW w:w="5052" w:type="dxa"/>
            <w:vMerge/>
            <w:tcBorders>
              <w:top w:val="nil"/>
            </w:tcBorders>
            <w:tcMar>
              <w:top w:w="50" w:type="dxa"/>
              <w:left w:w="100" w:type="dxa"/>
            </w:tcMar>
          </w:tcPr>
          <w:p w:rsidR="00F77B2C" w:rsidRPr="00253808" w:rsidRDefault="00F77B2C" w:rsidP="00253808">
            <w:pPr>
              <w:spacing w:line="240" w:lineRule="auto"/>
              <w:rPr>
                <w:rFonts w:ascii="Times New Roman" w:hAnsi="Times New Roman" w:cs="Times New Roman"/>
                <w:sz w:val="24"/>
                <w:szCs w:val="24"/>
              </w:rPr>
            </w:pPr>
          </w:p>
        </w:tc>
        <w:tc>
          <w:tcPr>
            <w:tcW w:w="99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Всего </w:t>
            </w:r>
          </w:p>
          <w:p w:rsidR="00F77B2C" w:rsidRPr="00253808" w:rsidRDefault="00F77B2C" w:rsidP="00253808">
            <w:pPr>
              <w:spacing w:after="0" w:line="240" w:lineRule="auto"/>
              <w:ind w:left="135"/>
              <w:rPr>
                <w:rFonts w:ascii="Times New Roman" w:hAnsi="Times New Roman" w:cs="Times New Roman"/>
                <w:sz w:val="24"/>
                <w:szCs w:val="24"/>
              </w:rPr>
            </w:pPr>
          </w:p>
        </w:tc>
        <w:tc>
          <w:tcPr>
            <w:tcW w:w="1276"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Контрольные работы </w:t>
            </w:r>
          </w:p>
          <w:p w:rsidR="00F77B2C" w:rsidRPr="00253808" w:rsidRDefault="00F77B2C" w:rsidP="00253808">
            <w:pPr>
              <w:spacing w:after="0" w:line="240" w:lineRule="auto"/>
              <w:ind w:left="135"/>
              <w:rPr>
                <w:rFonts w:ascii="Times New Roman" w:hAnsi="Times New Roman" w:cs="Times New Roman"/>
                <w:sz w:val="24"/>
                <w:szCs w:val="24"/>
              </w:rPr>
            </w:pPr>
          </w:p>
        </w:tc>
        <w:tc>
          <w:tcPr>
            <w:tcW w:w="1559"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Практические работы </w:t>
            </w:r>
          </w:p>
          <w:p w:rsidR="00F77B2C" w:rsidRPr="00253808" w:rsidRDefault="00F77B2C" w:rsidP="00253808">
            <w:pPr>
              <w:spacing w:after="0" w:line="240" w:lineRule="auto"/>
              <w:ind w:left="135"/>
              <w:rPr>
                <w:rFonts w:ascii="Times New Roman" w:hAnsi="Times New Roman" w:cs="Times New Roman"/>
                <w:sz w:val="24"/>
                <w:szCs w:val="24"/>
              </w:rPr>
            </w:pPr>
          </w:p>
        </w:tc>
        <w:tc>
          <w:tcPr>
            <w:tcW w:w="1276" w:type="dxa"/>
            <w:vMerge/>
            <w:tcBorders>
              <w:top w:val="nil"/>
            </w:tcBorders>
            <w:tcMar>
              <w:top w:w="50" w:type="dxa"/>
              <w:left w:w="100" w:type="dxa"/>
            </w:tcMar>
          </w:tcPr>
          <w:p w:rsidR="00F77B2C" w:rsidRPr="00253808" w:rsidRDefault="00F77B2C" w:rsidP="00253808">
            <w:pPr>
              <w:spacing w:line="240" w:lineRule="auto"/>
              <w:rPr>
                <w:rFonts w:ascii="Times New Roman" w:hAnsi="Times New Roman" w:cs="Times New Roman"/>
                <w:sz w:val="24"/>
                <w:szCs w:val="24"/>
              </w:rPr>
            </w:pPr>
          </w:p>
        </w:tc>
        <w:tc>
          <w:tcPr>
            <w:tcW w:w="3025" w:type="dxa"/>
            <w:vMerge/>
            <w:tcBorders>
              <w:top w:val="nil"/>
            </w:tcBorders>
            <w:tcMar>
              <w:top w:w="50" w:type="dxa"/>
              <w:left w:w="100" w:type="dxa"/>
            </w:tcMar>
          </w:tcPr>
          <w:p w:rsidR="00F77B2C" w:rsidRPr="00253808" w:rsidRDefault="00F77B2C" w:rsidP="00253808">
            <w:pPr>
              <w:spacing w:line="240" w:lineRule="auto"/>
              <w:rPr>
                <w:rFonts w:ascii="Times New Roman" w:hAnsi="Times New Roman" w:cs="Times New Roman"/>
                <w:sz w:val="24"/>
                <w:szCs w:val="24"/>
              </w:rPr>
            </w:pPr>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Физика — наука о природе. Научные методы познания окружающего мира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2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32</w:t>
              </w:r>
              <w:r w:rsidRPr="00253808">
                <w:rPr>
                  <w:rFonts w:ascii="Times New Roman" w:hAnsi="Times New Roman" w:cs="Times New Roman"/>
                  <w:color w:val="0000FF"/>
                  <w:sz w:val="24"/>
                  <w:szCs w:val="24"/>
                  <w:u w:val="single"/>
                </w:rPr>
                <w:t>e</w:t>
              </w:r>
              <w:r w:rsidRPr="00253808">
                <w:rPr>
                  <w:rFonts w:ascii="Times New Roman" w:hAnsi="Times New Roman" w:cs="Times New Roman"/>
                  <w:color w:val="0000FF"/>
                  <w:sz w:val="24"/>
                  <w:szCs w:val="24"/>
                  <w:u w:val="single"/>
                  <w:lang w:val="ru-RU"/>
                </w:rPr>
                <w:t>2</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Роль и место физики в формировании современной научной картины мира, в практической деятельности людей</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2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33</w:t>
              </w:r>
              <w:r w:rsidRPr="00253808">
                <w:rPr>
                  <w:rFonts w:ascii="Times New Roman" w:hAnsi="Times New Roman" w:cs="Times New Roman"/>
                  <w:color w:val="0000FF"/>
                  <w:sz w:val="24"/>
                  <w:szCs w:val="24"/>
                  <w:u w:val="single"/>
                </w:rPr>
                <w:t>e</w:t>
              </w:r>
              <w:r w:rsidRPr="00253808">
                <w:rPr>
                  <w:rFonts w:ascii="Times New Roman" w:hAnsi="Times New Roman" w:cs="Times New Roman"/>
                  <w:color w:val="0000FF"/>
                  <w:sz w:val="24"/>
                  <w:szCs w:val="24"/>
                  <w:u w:val="single"/>
                  <w:lang w:val="ru-RU"/>
                </w:rPr>
                <w:t>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Механическое движение. Относительность механического движения. </w:t>
            </w:r>
            <w:r w:rsidRPr="00253808">
              <w:rPr>
                <w:rFonts w:ascii="Times New Roman" w:hAnsi="Times New Roman" w:cs="Times New Roman"/>
                <w:color w:val="000000"/>
                <w:sz w:val="24"/>
                <w:szCs w:val="24"/>
              </w:rPr>
              <w:t>Перемещение, скорость, ускорение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2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3508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Равномерное прямолинеи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ное движение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2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3620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Равноускоренное прямолинеи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ное движение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372</w:t>
              </w:r>
              <w:r w:rsidRPr="00253808">
                <w:rPr>
                  <w:rFonts w:ascii="Times New Roman" w:hAnsi="Times New Roman" w:cs="Times New Roman"/>
                  <w:color w:val="0000FF"/>
                  <w:sz w:val="24"/>
                  <w:szCs w:val="24"/>
                  <w:u w:val="single"/>
                </w:rPr>
                <w:t>e</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Свободное падение. Ускорение свободного падения</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39</w:t>
              </w:r>
              <w:r w:rsidRPr="00253808">
                <w:rPr>
                  <w:rFonts w:ascii="Times New Roman" w:hAnsi="Times New Roman" w:cs="Times New Roman"/>
                  <w:color w:val="0000FF"/>
                  <w:sz w:val="24"/>
                  <w:szCs w:val="24"/>
                  <w:u w:val="single"/>
                </w:rPr>
                <w:t>cc</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7</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Криволинейное движение. Движение материальной точки по окружности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w:t>
              </w:r>
              <w:r w:rsidRPr="00253808">
                <w:rPr>
                  <w:rFonts w:ascii="Times New Roman" w:hAnsi="Times New Roman" w:cs="Times New Roman"/>
                  <w:color w:val="0000FF"/>
                  <w:sz w:val="24"/>
                  <w:szCs w:val="24"/>
                  <w:u w:val="single"/>
                </w:rPr>
                <w:t>ada</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8</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Принцип относительности Галилея. Инерциальные системы отсчета. </w:t>
            </w:r>
            <w:r w:rsidRPr="00253808">
              <w:rPr>
                <w:rFonts w:ascii="Times New Roman" w:hAnsi="Times New Roman" w:cs="Times New Roman"/>
                <w:color w:val="000000"/>
                <w:sz w:val="24"/>
                <w:szCs w:val="24"/>
              </w:rPr>
              <w:t>Первый закон Ньютона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w:t>
              </w:r>
              <w:r w:rsidRPr="00253808">
                <w:rPr>
                  <w:rFonts w:ascii="Times New Roman" w:hAnsi="Times New Roman" w:cs="Times New Roman"/>
                  <w:color w:val="0000FF"/>
                  <w:sz w:val="24"/>
                  <w:szCs w:val="24"/>
                  <w:u w:val="single"/>
                </w:rPr>
                <w:t>be</w:t>
              </w:r>
              <w:r w:rsidRPr="00253808">
                <w:rPr>
                  <w:rFonts w:ascii="Times New Roman" w:hAnsi="Times New Roman" w:cs="Times New Roman"/>
                  <w:color w:val="0000FF"/>
                  <w:sz w:val="24"/>
                  <w:szCs w:val="24"/>
                  <w:u w:val="single"/>
                  <w:lang w:val="ru-RU"/>
                </w:rPr>
                <w:t>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9</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Масса тела. Сила. Принцип суперпозиции сил. Второи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закон Ньютона для материальнои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точки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w:t>
              </w:r>
              <w:r w:rsidRPr="00253808">
                <w:rPr>
                  <w:rFonts w:ascii="Times New Roman" w:hAnsi="Times New Roman" w:cs="Times New Roman"/>
                  <w:color w:val="0000FF"/>
                  <w:sz w:val="24"/>
                  <w:szCs w:val="24"/>
                  <w:u w:val="single"/>
                </w:rPr>
                <w:t>be</w:t>
              </w:r>
              <w:r w:rsidRPr="00253808">
                <w:rPr>
                  <w:rFonts w:ascii="Times New Roman" w:hAnsi="Times New Roman" w:cs="Times New Roman"/>
                  <w:color w:val="0000FF"/>
                  <w:sz w:val="24"/>
                  <w:szCs w:val="24"/>
                  <w:u w:val="single"/>
                  <w:lang w:val="ru-RU"/>
                </w:rPr>
                <w:t>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10</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Третии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закон Ньютона для материальных точек</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w:t>
              </w:r>
              <w:r w:rsidRPr="00253808">
                <w:rPr>
                  <w:rFonts w:ascii="Times New Roman" w:hAnsi="Times New Roman" w:cs="Times New Roman"/>
                  <w:color w:val="0000FF"/>
                  <w:sz w:val="24"/>
                  <w:szCs w:val="24"/>
                  <w:u w:val="single"/>
                </w:rPr>
                <w:t>be</w:t>
              </w:r>
              <w:r w:rsidRPr="00253808">
                <w:rPr>
                  <w:rFonts w:ascii="Times New Roman" w:hAnsi="Times New Roman" w:cs="Times New Roman"/>
                  <w:color w:val="0000FF"/>
                  <w:sz w:val="24"/>
                  <w:szCs w:val="24"/>
                  <w:u w:val="single"/>
                  <w:lang w:val="ru-RU"/>
                </w:rPr>
                <w:t>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11</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Закон всемирного тяготения. Сила тяжести. </w:t>
            </w:r>
            <w:r w:rsidRPr="00253808">
              <w:rPr>
                <w:rFonts w:ascii="Times New Roman" w:hAnsi="Times New Roman" w:cs="Times New Roman"/>
                <w:color w:val="000000"/>
                <w:sz w:val="24"/>
                <w:szCs w:val="24"/>
              </w:rPr>
              <w:lastRenderedPageBreak/>
              <w:t>Первая космическая скорость</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lastRenderedPageBreak/>
              <w:t>12</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Сила упругости. Закон Гука. Вес тела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w:t>
              </w:r>
              <w:r w:rsidRPr="00253808">
                <w:rPr>
                  <w:rFonts w:ascii="Times New Roman" w:hAnsi="Times New Roman" w:cs="Times New Roman"/>
                  <w:color w:val="0000FF"/>
                  <w:sz w:val="24"/>
                  <w:szCs w:val="24"/>
                  <w:u w:val="single"/>
                </w:rPr>
                <w:t>e</w:t>
              </w:r>
              <w:r w:rsidRPr="00253808">
                <w:rPr>
                  <w:rFonts w:ascii="Times New Roman" w:hAnsi="Times New Roman" w:cs="Times New Roman"/>
                  <w:color w:val="0000FF"/>
                  <w:sz w:val="24"/>
                  <w:szCs w:val="24"/>
                  <w:u w:val="single"/>
                  <w:lang w:val="ru-RU"/>
                </w:rPr>
                <w:t>18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13</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Сила трения. Коэффициент трения. Сила сопротивления при движении тела в жидкости или газе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76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14</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Поступательное и вращательное движение абсолютно тве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рдого тела. </w:t>
            </w:r>
            <w:r w:rsidRPr="00253808">
              <w:rPr>
                <w:rFonts w:ascii="Times New Roman" w:hAnsi="Times New Roman" w:cs="Times New Roman"/>
                <w:color w:val="000000"/>
                <w:sz w:val="24"/>
                <w:szCs w:val="24"/>
              </w:rPr>
              <w:t>Момент силы. Плечо силы. Условия равновесия тве</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рдого тела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3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41</w:t>
              </w:r>
              <w:r w:rsidRPr="00253808">
                <w:rPr>
                  <w:rFonts w:ascii="Times New Roman" w:hAnsi="Times New Roman" w:cs="Times New Roman"/>
                  <w:color w:val="0000FF"/>
                  <w:sz w:val="24"/>
                  <w:szCs w:val="24"/>
                  <w:u w:val="single"/>
                </w:rPr>
                <w:t>a</w:t>
              </w:r>
              <w:r w:rsidRPr="00253808">
                <w:rPr>
                  <w:rFonts w:ascii="Times New Roman" w:hAnsi="Times New Roman" w:cs="Times New Roman"/>
                  <w:color w:val="0000FF"/>
                  <w:sz w:val="24"/>
                  <w:szCs w:val="24"/>
                  <w:u w:val="single"/>
                  <w:lang w:val="ru-RU"/>
                </w:rPr>
                <w:t>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15</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Импульс материальной точки, системы материальных точек. Импульс силы. Закон сохранения импульса. </w:t>
            </w:r>
            <w:r w:rsidRPr="00253808">
              <w:rPr>
                <w:rFonts w:ascii="Times New Roman" w:hAnsi="Times New Roman" w:cs="Times New Roman"/>
                <w:color w:val="000000"/>
                <w:sz w:val="24"/>
                <w:szCs w:val="24"/>
              </w:rPr>
              <w:t>Реактивное движение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43</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16</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Работа и мощность силы. Кинетическая энергия материальной</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точки. </w:t>
            </w:r>
            <w:r w:rsidRPr="00253808">
              <w:rPr>
                <w:rFonts w:ascii="Times New Roman" w:hAnsi="Times New Roman" w:cs="Times New Roman"/>
                <w:color w:val="000000"/>
                <w:sz w:val="24"/>
                <w:szCs w:val="24"/>
              </w:rPr>
              <w:t>Теорема об изменении кинетической</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 xml:space="preserve"> энергии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4502</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17</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Потенциальная энергия. Потенциальная энергия упруго деформированнои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пружины. </w:t>
            </w:r>
            <w:r w:rsidRPr="00253808">
              <w:rPr>
                <w:rFonts w:ascii="Times New Roman" w:hAnsi="Times New Roman" w:cs="Times New Roman"/>
                <w:color w:val="000000"/>
                <w:sz w:val="24"/>
                <w:szCs w:val="24"/>
              </w:rPr>
              <w:t>Потенциальная энергия тела вблизи поверхности Земли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461</w:t>
              </w:r>
              <w:r w:rsidRPr="00253808">
                <w:rPr>
                  <w:rFonts w:ascii="Times New Roman" w:hAnsi="Times New Roman" w:cs="Times New Roman"/>
                  <w:color w:val="0000FF"/>
                  <w:sz w:val="24"/>
                  <w:szCs w:val="24"/>
                  <w:u w:val="single"/>
                </w:rPr>
                <w:t>a</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18</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Потенциальные и непотенциальные силы. Связь работы непотенциальных сил с изменением механическои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энергии системы тел. </w:t>
            </w:r>
            <w:r w:rsidRPr="00253808">
              <w:rPr>
                <w:rFonts w:ascii="Times New Roman" w:hAnsi="Times New Roman" w:cs="Times New Roman"/>
                <w:color w:val="000000"/>
                <w:sz w:val="24"/>
                <w:szCs w:val="24"/>
              </w:rPr>
              <w:t>Закон сохранения механическои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 xml:space="preserve"> энергии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478</w:t>
              </w:r>
              <w:r w:rsidRPr="00253808">
                <w:rPr>
                  <w:rFonts w:ascii="Times New Roman" w:hAnsi="Times New Roman" w:cs="Times New Roman"/>
                  <w:color w:val="0000FF"/>
                  <w:sz w:val="24"/>
                  <w:szCs w:val="24"/>
                  <w:u w:val="single"/>
                </w:rPr>
                <w:t>c</w:t>
              </w:r>
            </w:hyperlink>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19</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20</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Контрольная работа по теме «Кинематика. Динамика. Законы сохранения в механике»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w:t>
              </w:r>
              <w:r w:rsidRPr="00253808">
                <w:rPr>
                  <w:rFonts w:ascii="Times New Roman" w:hAnsi="Times New Roman" w:cs="Times New Roman"/>
                  <w:color w:val="0000FF"/>
                  <w:sz w:val="24"/>
                  <w:szCs w:val="24"/>
                  <w:u w:val="single"/>
                </w:rPr>
                <w:t>b</w:t>
              </w:r>
              <w:r w:rsidRPr="00253808">
                <w:rPr>
                  <w:rFonts w:ascii="Times New Roman" w:hAnsi="Times New Roman" w:cs="Times New Roman"/>
                  <w:color w:val="0000FF"/>
                  <w:sz w:val="24"/>
                  <w:szCs w:val="24"/>
                  <w:u w:val="single"/>
                  <w:lang w:val="ru-RU"/>
                </w:rPr>
                <w:t>74</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21</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Основные положения молекулярно-кинетической теории. </w:t>
            </w:r>
            <w:r w:rsidRPr="00253808">
              <w:rPr>
                <w:rFonts w:ascii="Times New Roman" w:hAnsi="Times New Roman" w:cs="Times New Roman"/>
                <w:color w:val="000000"/>
                <w:sz w:val="24"/>
                <w:szCs w:val="24"/>
              </w:rPr>
              <w:t xml:space="preserve">Броуновское </w:t>
            </w:r>
            <w:r w:rsidRPr="00253808">
              <w:rPr>
                <w:rFonts w:ascii="Times New Roman" w:hAnsi="Times New Roman" w:cs="Times New Roman"/>
                <w:color w:val="000000"/>
                <w:sz w:val="24"/>
                <w:szCs w:val="24"/>
              </w:rPr>
              <w:lastRenderedPageBreak/>
              <w:t>движение. Диффузия</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w:t>
              </w:r>
              <w:r w:rsidRPr="00253808">
                <w:rPr>
                  <w:rFonts w:ascii="Times New Roman" w:hAnsi="Times New Roman" w:cs="Times New Roman"/>
                  <w:color w:val="0000FF"/>
                  <w:sz w:val="24"/>
                  <w:szCs w:val="24"/>
                  <w:u w:val="single"/>
                </w:rPr>
                <w:t>dc</w:t>
              </w:r>
              <w:r w:rsidRPr="00253808">
                <w:rPr>
                  <w:rFonts w:ascii="Times New Roman" w:hAnsi="Times New Roman" w:cs="Times New Roman"/>
                  <w:color w:val="0000FF"/>
                  <w:sz w:val="24"/>
                  <w:szCs w:val="24"/>
                  <w:u w:val="single"/>
                  <w:lang w:val="ru-RU"/>
                </w:rPr>
                <w:t>2</w:t>
              </w:r>
            </w:hyperlink>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lastRenderedPageBreak/>
              <w:t>22</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Характер движения и взаимодействия частиц вещества. Модели строения газов, жидкостей и твёрдых тел</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23</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Масса молекул. Количество вещества. Постоянная Авогадро</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24</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Тепловое равновесие. Температура и её измерение. </w:t>
            </w:r>
            <w:r w:rsidRPr="00253808">
              <w:rPr>
                <w:rFonts w:ascii="Times New Roman" w:hAnsi="Times New Roman" w:cs="Times New Roman"/>
                <w:color w:val="000000"/>
                <w:sz w:val="24"/>
                <w:szCs w:val="24"/>
              </w:rPr>
              <w:t>Шкала температур Цельсия</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25</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Идеальный газ в МКТ. Основное уравнение МКТ</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w:t>
              </w:r>
              <w:r w:rsidRPr="00253808">
                <w:rPr>
                  <w:rFonts w:ascii="Times New Roman" w:hAnsi="Times New Roman" w:cs="Times New Roman"/>
                  <w:color w:val="0000FF"/>
                  <w:sz w:val="24"/>
                  <w:szCs w:val="24"/>
                  <w:u w:val="single"/>
                </w:rPr>
                <w:t>fde</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26</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Абсолютная температура как мера средней кинетической энергии движения молекул. </w:t>
            </w:r>
            <w:r w:rsidRPr="00253808">
              <w:rPr>
                <w:rFonts w:ascii="Times New Roman" w:hAnsi="Times New Roman" w:cs="Times New Roman"/>
                <w:color w:val="000000"/>
                <w:sz w:val="24"/>
                <w:szCs w:val="24"/>
              </w:rPr>
              <w:t>Уравнение Менделеева-Клапейрона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511</w:t>
              </w:r>
              <w:r w:rsidRPr="00253808">
                <w:rPr>
                  <w:rFonts w:ascii="Times New Roman" w:hAnsi="Times New Roman" w:cs="Times New Roman"/>
                  <w:color w:val="0000FF"/>
                  <w:sz w:val="24"/>
                  <w:szCs w:val="24"/>
                  <w:u w:val="single"/>
                </w:rPr>
                <w:t>e</w:t>
              </w:r>
            </w:hyperlink>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27</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Закон Дальтона. Газовые законы</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28</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Лабораторная работа «Исследование зависимости между параметрами состояния разреженного газа»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29</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Изопроцессы в идеальном газе и их графическое представление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570</w:t>
              </w:r>
              <w:r w:rsidRPr="00253808">
                <w:rPr>
                  <w:rFonts w:ascii="Times New Roman" w:hAnsi="Times New Roman" w:cs="Times New Roman"/>
                  <w:color w:val="0000FF"/>
                  <w:sz w:val="24"/>
                  <w:szCs w:val="24"/>
                  <w:u w:val="single"/>
                </w:rPr>
                <w:t>e</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30</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Внутренняя энергия термодинамическои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системы и способы ее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изменения. </w:t>
            </w:r>
            <w:r w:rsidRPr="00253808">
              <w:rPr>
                <w:rFonts w:ascii="Times New Roman" w:hAnsi="Times New Roman" w:cs="Times New Roman"/>
                <w:color w:val="000000"/>
                <w:sz w:val="24"/>
                <w:szCs w:val="24"/>
              </w:rPr>
              <w:t>Количество теплоты и работа. Внутренняя энергия одноатомного идеального газа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4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5952</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31</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Виды теплопередачи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5</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32</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Удельная теплое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мкость вещества. Количество теплоты при теплопередаче. </w:t>
            </w:r>
            <w:r w:rsidRPr="00253808">
              <w:rPr>
                <w:rFonts w:ascii="Times New Roman" w:hAnsi="Times New Roman" w:cs="Times New Roman"/>
                <w:color w:val="000000"/>
                <w:sz w:val="24"/>
                <w:szCs w:val="24"/>
              </w:rPr>
              <w:t>Адиабатный процесс</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5</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36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33</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Первый закон термодинамики и его применение к изопроцессам</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5</w:t>
              </w:r>
              <w:r w:rsidRPr="00253808">
                <w:rPr>
                  <w:rFonts w:ascii="Times New Roman" w:hAnsi="Times New Roman" w:cs="Times New Roman"/>
                  <w:color w:val="0000FF"/>
                  <w:sz w:val="24"/>
                  <w:szCs w:val="24"/>
                  <w:u w:val="single"/>
                </w:rPr>
                <w:t>efc</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34</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Необратимость процессов в природе. Второй закон термодинамики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6230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lastRenderedPageBreak/>
              <w:t>35</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Принцип действия и КПД тепловой машины</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600</w:t>
              </w:r>
              <w:r w:rsidRPr="00253808">
                <w:rPr>
                  <w:rFonts w:ascii="Times New Roman" w:hAnsi="Times New Roman" w:cs="Times New Roman"/>
                  <w:color w:val="0000FF"/>
                  <w:sz w:val="24"/>
                  <w:szCs w:val="24"/>
                  <w:u w:val="single"/>
                </w:rPr>
                <w:t>a</w:t>
              </w:r>
            </w:hyperlink>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36</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Цикл Карно и его КПД</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37</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Экологические проблемы теплоэнергетики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38</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Обобщающий урок «Молекулярная физика. Основы термодинамики»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6938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39</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Контрольная работа по теме «Молекулярная физика. </w:t>
            </w:r>
            <w:r w:rsidRPr="00253808">
              <w:rPr>
                <w:rFonts w:ascii="Times New Roman" w:hAnsi="Times New Roman" w:cs="Times New Roman"/>
                <w:color w:val="000000"/>
                <w:sz w:val="24"/>
                <w:szCs w:val="24"/>
              </w:rPr>
              <w:t>Основы термодинамики»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a</w:t>
              </w:r>
              <w:r w:rsidRPr="00253808">
                <w:rPr>
                  <w:rFonts w:ascii="Times New Roman" w:hAnsi="Times New Roman" w:cs="Times New Roman"/>
                  <w:color w:val="0000FF"/>
                  <w:sz w:val="24"/>
                  <w:szCs w:val="24"/>
                  <w:u w:val="single"/>
                  <w:lang w:val="ru-RU"/>
                </w:rPr>
                <w:t>50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40</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Парообразование и конденсация. Испарение и кипение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63</w:t>
              </w:r>
              <w:r w:rsidRPr="00253808">
                <w:rPr>
                  <w:rFonts w:ascii="Times New Roman" w:hAnsi="Times New Roman" w:cs="Times New Roman"/>
                  <w:color w:val="0000FF"/>
                  <w:sz w:val="24"/>
                  <w:szCs w:val="24"/>
                  <w:u w:val="single"/>
                </w:rPr>
                <w:t>b</w:t>
              </w:r>
              <w:r w:rsidRPr="00253808">
                <w:rPr>
                  <w:rFonts w:ascii="Times New Roman" w:hAnsi="Times New Roman" w:cs="Times New Roman"/>
                  <w:color w:val="0000FF"/>
                  <w:sz w:val="24"/>
                  <w:szCs w:val="24"/>
                  <w:u w:val="single"/>
                  <w:lang w:val="ru-RU"/>
                </w:rPr>
                <w:t>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41</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Абсолютная и относительная влажность воздуха. </w:t>
            </w:r>
            <w:r w:rsidRPr="00253808">
              <w:rPr>
                <w:rFonts w:ascii="Times New Roman" w:hAnsi="Times New Roman" w:cs="Times New Roman"/>
                <w:color w:val="000000"/>
                <w:sz w:val="24"/>
                <w:szCs w:val="24"/>
              </w:rPr>
              <w:t>Насыщенный пар</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64</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42</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Тве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рдое тело. Кристаллические и аморфные тела. Анизотропия свои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ств кристаллов. Жидкие кристаллы. </w:t>
            </w:r>
            <w:r w:rsidRPr="00253808">
              <w:rPr>
                <w:rFonts w:ascii="Times New Roman" w:hAnsi="Times New Roman" w:cs="Times New Roman"/>
                <w:color w:val="000000"/>
                <w:sz w:val="24"/>
                <w:szCs w:val="24"/>
              </w:rPr>
              <w:t>Современные материалы</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5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65</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43</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Плавление и кристаллизация. Удельная теплота плавления. </w:t>
            </w:r>
            <w:r w:rsidRPr="00253808">
              <w:rPr>
                <w:rFonts w:ascii="Times New Roman" w:hAnsi="Times New Roman" w:cs="Times New Roman"/>
                <w:color w:val="000000"/>
                <w:sz w:val="24"/>
                <w:szCs w:val="24"/>
              </w:rPr>
              <w:t>Сублимация</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6708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44</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Уравнение теплового баланса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6820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45</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Электризация тел. Электрическии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заряд. Два вида электрических зарядов</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bcc</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46</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Проводники, диэлектрики и полупроводники. Закон сохранения электрического заряда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bcc</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47</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Взаимодеи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ствие зарядов. Закон Кулона. </w:t>
            </w:r>
            <w:r w:rsidRPr="00253808">
              <w:rPr>
                <w:rFonts w:ascii="Times New Roman" w:hAnsi="Times New Roman" w:cs="Times New Roman"/>
                <w:color w:val="000000"/>
                <w:sz w:val="24"/>
                <w:szCs w:val="24"/>
              </w:rPr>
              <w:t>Точечныи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 xml:space="preserve"> электрическии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 xml:space="preserve"> заряд</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ce</w:t>
              </w:r>
              <w:r w:rsidRPr="00253808">
                <w:rPr>
                  <w:rFonts w:ascii="Times New Roman" w:hAnsi="Times New Roman" w:cs="Times New Roman"/>
                  <w:color w:val="0000FF"/>
                  <w:sz w:val="24"/>
                  <w:szCs w:val="24"/>
                  <w:u w:val="single"/>
                  <w:lang w:val="ru-RU"/>
                </w:rPr>
                <w:t>4</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48</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Напряже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нность электрического поля. Принцип суперпозиции электрических полеи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Линии напряже</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нности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df</w:t>
              </w:r>
              <w:r w:rsidRPr="00253808">
                <w:rPr>
                  <w:rFonts w:ascii="Times New Roman" w:hAnsi="Times New Roman" w:cs="Times New Roman"/>
                  <w:color w:val="0000FF"/>
                  <w:sz w:val="24"/>
                  <w:szCs w:val="24"/>
                  <w:u w:val="single"/>
                  <w:lang w:val="ru-RU"/>
                </w:rPr>
                <w:t>2</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49</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Работа сил электростатического поля. Потенциал. </w:t>
            </w:r>
            <w:r w:rsidRPr="00253808">
              <w:rPr>
                <w:rFonts w:ascii="Times New Roman" w:hAnsi="Times New Roman" w:cs="Times New Roman"/>
                <w:color w:val="000000"/>
                <w:sz w:val="24"/>
                <w:szCs w:val="24"/>
              </w:rPr>
              <w:t>Разность потенциалов</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00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50</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Проводники и диэлектрики в </w:t>
            </w:r>
            <w:r w:rsidRPr="00253808">
              <w:rPr>
                <w:rFonts w:ascii="Times New Roman" w:hAnsi="Times New Roman" w:cs="Times New Roman"/>
                <w:color w:val="000000"/>
                <w:sz w:val="24"/>
                <w:szCs w:val="24"/>
                <w:lang w:val="ru-RU"/>
              </w:rPr>
              <w:lastRenderedPageBreak/>
              <w:t xml:space="preserve">электростатическом поле. </w:t>
            </w:r>
            <w:r w:rsidRPr="00253808">
              <w:rPr>
                <w:rFonts w:ascii="Times New Roman" w:hAnsi="Times New Roman" w:cs="Times New Roman"/>
                <w:color w:val="000000"/>
                <w:sz w:val="24"/>
                <w:szCs w:val="24"/>
              </w:rPr>
              <w:t>Диэлектрическая проницаемость</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7018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lastRenderedPageBreak/>
              <w:t>51</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Электрое</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мкость. Конденсатор</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7126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52</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Электрое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мкость плоского конденсатора. Энергия заряженного конденсатора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6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72</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0</w:t>
              </w:r>
            </w:hyperlink>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53</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Лабораторная работа "Измерение электрое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мкости конденсатора"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54</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Принцип действия и применение конденсаторов, копировального аппарата, струйного принтера. </w:t>
            </w:r>
            <w:r w:rsidRPr="00253808">
              <w:rPr>
                <w:rFonts w:ascii="Times New Roman" w:hAnsi="Times New Roman" w:cs="Times New Roman"/>
                <w:color w:val="000000"/>
                <w:sz w:val="24"/>
                <w:szCs w:val="24"/>
              </w:rPr>
              <w:t>Электростатическая защита. Заземление электроприборов</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55</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Электрический ток, условия его существования. Постоянный ток. Сила тока. Напряжение. </w:t>
            </w:r>
            <w:r w:rsidRPr="00253808">
              <w:rPr>
                <w:rFonts w:ascii="Times New Roman" w:hAnsi="Times New Roman" w:cs="Times New Roman"/>
                <w:color w:val="000000"/>
                <w:sz w:val="24"/>
                <w:szCs w:val="24"/>
              </w:rPr>
              <w:t>Сопротивление. Закон Ома для участка цепи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56</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Последовательное, параллельное, смешанное соединение проводников. </w:t>
            </w:r>
            <w:r w:rsidRPr="00253808">
              <w:rPr>
                <w:rFonts w:ascii="Times New Roman" w:hAnsi="Times New Roman" w:cs="Times New Roman"/>
                <w:color w:val="000000"/>
                <w:sz w:val="24"/>
                <w:szCs w:val="24"/>
              </w:rPr>
              <w:t>Лабораторная работа «Изучение смешанного соединения резисторов»</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74</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0</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57</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Работа и мощность электрического тока. </w:t>
            </w:r>
            <w:r w:rsidRPr="00253808">
              <w:rPr>
                <w:rFonts w:ascii="Times New Roman" w:hAnsi="Times New Roman" w:cs="Times New Roman"/>
                <w:color w:val="000000"/>
                <w:sz w:val="24"/>
                <w:szCs w:val="24"/>
              </w:rPr>
              <w:t>Закон Джоуля-Ленца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7838</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58</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7</w:t>
              </w:r>
              <w:r w:rsidRPr="00253808">
                <w:rPr>
                  <w:rFonts w:ascii="Times New Roman" w:hAnsi="Times New Roman" w:cs="Times New Roman"/>
                  <w:color w:val="0000FF"/>
                  <w:sz w:val="24"/>
                  <w:szCs w:val="24"/>
                  <w:u w:val="single"/>
                </w:rPr>
                <w:t>ae</w:t>
              </w:r>
              <w:r w:rsidRPr="00253808">
                <w:rPr>
                  <w:rFonts w:ascii="Times New Roman" w:hAnsi="Times New Roman" w:cs="Times New Roman"/>
                  <w:color w:val="0000FF"/>
                  <w:sz w:val="24"/>
                  <w:szCs w:val="24"/>
                  <w:u w:val="single"/>
                  <w:lang w:val="ru-RU"/>
                </w:rPr>
                <w:t>0</w:t>
              </w:r>
            </w:hyperlink>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59</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Электронная проводимость тве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рдых металлов. Зависимость сопротивления металлов от температуры. </w:t>
            </w:r>
            <w:r w:rsidRPr="00253808">
              <w:rPr>
                <w:rFonts w:ascii="Times New Roman" w:hAnsi="Times New Roman" w:cs="Times New Roman"/>
                <w:color w:val="000000"/>
                <w:sz w:val="24"/>
                <w:szCs w:val="24"/>
              </w:rPr>
              <w:t>Сверхпроводимость</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253808"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60</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Электрическии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ток в вакууме. Свои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ства </w:t>
            </w:r>
            <w:r w:rsidRPr="00253808">
              <w:rPr>
                <w:rFonts w:ascii="Times New Roman" w:hAnsi="Times New Roman" w:cs="Times New Roman"/>
                <w:color w:val="000000"/>
                <w:sz w:val="24"/>
                <w:szCs w:val="24"/>
                <w:lang w:val="ru-RU"/>
              </w:rPr>
              <w:lastRenderedPageBreak/>
              <w:t>электронных пучков</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lastRenderedPageBreak/>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lastRenderedPageBreak/>
              <w:t>61</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Полупроводники, их собственная и примесная проводимость. Свои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ства </w:t>
            </w:r>
            <w:r w:rsidRPr="00253808">
              <w:rPr>
                <w:rFonts w:ascii="Times New Roman" w:hAnsi="Times New Roman" w:cs="Times New Roman"/>
                <w:color w:val="000000"/>
                <w:sz w:val="24"/>
                <w:szCs w:val="24"/>
              </w:rPr>
              <w:t>p</w:t>
            </w:r>
            <w:r w:rsidRPr="00253808">
              <w:rPr>
                <w:rFonts w:ascii="Times New Roman" w:hAnsi="Times New Roman" w:cs="Times New Roman"/>
                <w:color w:val="000000"/>
                <w:sz w:val="24"/>
                <w:szCs w:val="24"/>
                <w:lang w:val="ru-RU"/>
              </w:rPr>
              <w:t>—</w:t>
            </w:r>
            <w:r w:rsidRPr="00253808">
              <w:rPr>
                <w:rFonts w:ascii="Times New Roman" w:hAnsi="Times New Roman" w:cs="Times New Roman"/>
                <w:color w:val="000000"/>
                <w:sz w:val="24"/>
                <w:szCs w:val="24"/>
              </w:rPr>
              <w:t>n</w:t>
            </w:r>
            <w:r w:rsidRPr="00253808">
              <w:rPr>
                <w:rFonts w:ascii="Times New Roman" w:hAnsi="Times New Roman" w:cs="Times New Roman"/>
                <w:color w:val="000000"/>
                <w:sz w:val="24"/>
                <w:szCs w:val="24"/>
                <w:lang w:val="ru-RU"/>
              </w:rPr>
              <w:t xml:space="preserve">-перехода. </w:t>
            </w:r>
            <w:r w:rsidRPr="00253808">
              <w:rPr>
                <w:rFonts w:ascii="Times New Roman" w:hAnsi="Times New Roman" w:cs="Times New Roman"/>
                <w:color w:val="000000"/>
                <w:sz w:val="24"/>
                <w:szCs w:val="24"/>
              </w:rPr>
              <w:t>Полупроводниковые приборы</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84</w:t>
              </w:r>
              <w:r w:rsidRPr="00253808">
                <w:rPr>
                  <w:rFonts w:ascii="Times New Roman" w:hAnsi="Times New Roman" w:cs="Times New Roman"/>
                  <w:color w:val="0000FF"/>
                  <w:sz w:val="24"/>
                  <w:szCs w:val="24"/>
                  <w:u w:val="single"/>
                </w:rPr>
                <w:t>ae</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62</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Электрическии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ток в растворах и расплавах электролитов. </w:t>
            </w:r>
            <w:r w:rsidRPr="00253808">
              <w:rPr>
                <w:rFonts w:ascii="Times New Roman" w:hAnsi="Times New Roman" w:cs="Times New Roman"/>
                <w:color w:val="000000"/>
                <w:sz w:val="24"/>
                <w:szCs w:val="24"/>
              </w:rPr>
              <w:t>Электролитическая диссоциация. Электролиз</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82</w:t>
              </w:r>
              <w:r w:rsidRPr="00253808">
                <w:rPr>
                  <w:rFonts w:ascii="Times New Roman" w:hAnsi="Times New Roman" w:cs="Times New Roman"/>
                  <w:color w:val="0000FF"/>
                  <w:sz w:val="24"/>
                  <w:szCs w:val="24"/>
                  <w:u w:val="single"/>
                </w:rPr>
                <w:t>ba</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63</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Электрическии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ток в газах. Самостоятельныи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и несамостоятельныи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разряд. </w:t>
            </w:r>
            <w:r w:rsidRPr="00253808">
              <w:rPr>
                <w:rFonts w:ascii="Times New Roman" w:hAnsi="Times New Roman" w:cs="Times New Roman"/>
                <w:color w:val="000000"/>
                <w:sz w:val="24"/>
                <w:szCs w:val="24"/>
              </w:rPr>
              <w:t>Молния. Плазма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84</w:t>
              </w:r>
              <w:r w:rsidRPr="00253808">
                <w:rPr>
                  <w:rFonts w:ascii="Times New Roman" w:hAnsi="Times New Roman" w:cs="Times New Roman"/>
                  <w:color w:val="0000FF"/>
                  <w:sz w:val="24"/>
                  <w:szCs w:val="24"/>
                  <w:u w:val="single"/>
                </w:rPr>
                <w:t>ae</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64</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Электрические приборы и устройства и их практическое применение. </w:t>
            </w:r>
            <w:r w:rsidRPr="00253808">
              <w:rPr>
                <w:rFonts w:ascii="Times New Roman" w:hAnsi="Times New Roman" w:cs="Times New Roman"/>
                <w:color w:val="000000"/>
                <w:sz w:val="24"/>
                <w:szCs w:val="24"/>
              </w:rPr>
              <w:t>Правила техники безопасности</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86</w:t>
              </w:r>
              <w:r w:rsidRPr="00253808">
                <w:rPr>
                  <w:rFonts w:ascii="Times New Roman" w:hAnsi="Times New Roman" w:cs="Times New Roman"/>
                  <w:color w:val="0000FF"/>
                  <w:sz w:val="24"/>
                  <w:szCs w:val="24"/>
                  <w:u w:val="single"/>
                </w:rPr>
                <w:t>fc</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65</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rPr>
            </w:pPr>
            <w:r w:rsidRPr="00253808">
              <w:rPr>
                <w:rFonts w:ascii="Times New Roman" w:hAnsi="Times New Roman" w:cs="Times New Roman"/>
                <w:color w:val="000000"/>
                <w:sz w:val="24"/>
                <w:szCs w:val="24"/>
              </w:rPr>
              <w:t>Обобщающий урок «Электродинамика»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88</w:t>
              </w:r>
              <w:r w:rsidRPr="00253808">
                <w:rPr>
                  <w:rFonts w:ascii="Times New Roman" w:hAnsi="Times New Roman" w:cs="Times New Roman"/>
                  <w:color w:val="0000FF"/>
                  <w:sz w:val="24"/>
                  <w:szCs w:val="24"/>
                  <w:u w:val="single"/>
                </w:rPr>
                <w:t>be</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66</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Контрольная работа по теме «Электростатика. Постоянный электрический ток. Токи в различных средах»</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w:t>
              </w:r>
              <w:r w:rsidRPr="00253808">
                <w:rPr>
                  <w:rFonts w:ascii="Times New Roman" w:hAnsi="Times New Roman" w:cs="Times New Roman"/>
                  <w:color w:val="0000FF"/>
                  <w:sz w:val="24"/>
                  <w:szCs w:val="24"/>
                  <w:u w:val="single"/>
                </w:rPr>
                <w:t>a</w:t>
              </w:r>
              <w:r w:rsidRPr="00253808">
                <w:rPr>
                  <w:rFonts w:ascii="Times New Roman" w:hAnsi="Times New Roman" w:cs="Times New Roman"/>
                  <w:color w:val="0000FF"/>
                  <w:sz w:val="24"/>
                  <w:szCs w:val="24"/>
                  <w:u w:val="single"/>
                  <w:lang w:val="ru-RU"/>
                </w:rPr>
                <w:t>8</w:t>
              </w:r>
              <w:r w:rsidRPr="00253808">
                <w:rPr>
                  <w:rFonts w:ascii="Times New Roman" w:hAnsi="Times New Roman" w:cs="Times New Roman"/>
                  <w:color w:val="0000FF"/>
                  <w:sz w:val="24"/>
                  <w:szCs w:val="24"/>
                  <w:u w:val="single"/>
                </w:rPr>
                <w:t>a</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67</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Резервный урок. Контрольная работа по теме "Электродинамика"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7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56</w:t>
              </w:r>
            </w:hyperlink>
          </w:p>
        </w:tc>
      </w:tr>
      <w:tr w:rsidR="00F77B2C" w:rsidRPr="007329E6" w:rsidTr="00A36D56">
        <w:trPr>
          <w:trHeight w:val="144"/>
          <w:tblCellSpacing w:w="20" w:type="nil"/>
        </w:trPr>
        <w:tc>
          <w:tcPr>
            <w:tcW w:w="860" w:type="dxa"/>
            <w:tcMar>
              <w:top w:w="50" w:type="dxa"/>
              <w:left w:w="100" w:type="dxa"/>
            </w:tcMar>
            <w:vAlign w:val="center"/>
          </w:tcPr>
          <w:p w:rsidR="00F77B2C" w:rsidRPr="00253808" w:rsidRDefault="00B0156B" w:rsidP="00253808">
            <w:pPr>
              <w:spacing w:after="0" w:line="240" w:lineRule="auto"/>
              <w:rPr>
                <w:rFonts w:ascii="Times New Roman" w:hAnsi="Times New Roman" w:cs="Times New Roman"/>
                <w:sz w:val="24"/>
                <w:szCs w:val="24"/>
              </w:rPr>
            </w:pPr>
            <w:r w:rsidRPr="00253808">
              <w:rPr>
                <w:rFonts w:ascii="Times New Roman" w:hAnsi="Times New Roman" w:cs="Times New Roman"/>
                <w:color w:val="000000"/>
                <w:sz w:val="24"/>
                <w:szCs w:val="24"/>
              </w:rPr>
              <w:t>68</w:t>
            </w:r>
          </w:p>
        </w:tc>
        <w:tc>
          <w:tcPr>
            <w:tcW w:w="5052"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Резервный урок. Обобщающий урок по темам 10 класса</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F77B2C" w:rsidRPr="00253808" w:rsidRDefault="00F77B2C" w:rsidP="00253808">
            <w:pPr>
              <w:spacing w:after="0" w:line="240" w:lineRule="auto"/>
              <w:ind w:left="135"/>
              <w:jc w:val="center"/>
              <w:rPr>
                <w:rFonts w:ascii="Times New Roman" w:hAnsi="Times New Roman" w:cs="Times New Roman"/>
                <w:sz w:val="24"/>
                <w:szCs w:val="24"/>
              </w:rPr>
            </w:pPr>
          </w:p>
        </w:tc>
        <w:tc>
          <w:tcPr>
            <w:tcW w:w="1276" w:type="dxa"/>
            <w:tcMar>
              <w:top w:w="50" w:type="dxa"/>
              <w:left w:w="100" w:type="dxa"/>
            </w:tcMar>
            <w:vAlign w:val="center"/>
          </w:tcPr>
          <w:p w:rsidR="00F77B2C" w:rsidRPr="00253808" w:rsidRDefault="00F77B2C" w:rsidP="00253808">
            <w:pPr>
              <w:spacing w:after="0" w:line="240" w:lineRule="auto"/>
              <w:ind w:left="135"/>
              <w:rPr>
                <w:rFonts w:ascii="Times New Roman" w:hAnsi="Times New Roman" w:cs="Times New Roman"/>
                <w:sz w:val="24"/>
                <w:szCs w:val="24"/>
              </w:rPr>
            </w:pPr>
          </w:p>
        </w:tc>
        <w:tc>
          <w:tcPr>
            <w:tcW w:w="3025" w:type="dxa"/>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8</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c</w:t>
              </w:r>
            </w:hyperlink>
          </w:p>
        </w:tc>
      </w:tr>
      <w:tr w:rsidR="00F77B2C" w:rsidRPr="00253808" w:rsidTr="00A36D56">
        <w:trPr>
          <w:trHeight w:val="144"/>
          <w:tblCellSpacing w:w="20" w:type="nil"/>
        </w:trPr>
        <w:tc>
          <w:tcPr>
            <w:tcW w:w="5912" w:type="dxa"/>
            <w:gridSpan w:val="2"/>
            <w:tcMar>
              <w:top w:w="50" w:type="dxa"/>
              <w:left w:w="100" w:type="dxa"/>
            </w:tcMar>
            <w:vAlign w:val="center"/>
          </w:tcPr>
          <w:p w:rsidR="00F77B2C" w:rsidRPr="00253808" w:rsidRDefault="00B0156B" w:rsidP="00253808">
            <w:pPr>
              <w:spacing w:after="0" w:line="240" w:lineRule="auto"/>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3 </w:t>
            </w:r>
          </w:p>
        </w:tc>
        <w:tc>
          <w:tcPr>
            <w:tcW w:w="1559" w:type="dxa"/>
            <w:tcMar>
              <w:top w:w="50" w:type="dxa"/>
              <w:left w:w="100" w:type="dxa"/>
            </w:tcMar>
            <w:vAlign w:val="center"/>
          </w:tcPr>
          <w:p w:rsidR="00F77B2C" w:rsidRPr="00253808" w:rsidRDefault="00B0156B" w:rsidP="00253808">
            <w:pPr>
              <w:spacing w:after="0" w:line="240" w:lineRule="auto"/>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3 </w:t>
            </w:r>
          </w:p>
        </w:tc>
        <w:tc>
          <w:tcPr>
            <w:tcW w:w="4301" w:type="dxa"/>
            <w:gridSpan w:val="2"/>
            <w:tcMar>
              <w:top w:w="50" w:type="dxa"/>
              <w:left w:w="100" w:type="dxa"/>
            </w:tcMar>
            <w:vAlign w:val="center"/>
          </w:tcPr>
          <w:p w:rsidR="00F77B2C" w:rsidRPr="00253808" w:rsidRDefault="00F77B2C" w:rsidP="00253808">
            <w:pPr>
              <w:spacing w:line="240" w:lineRule="auto"/>
              <w:rPr>
                <w:rFonts w:ascii="Times New Roman" w:hAnsi="Times New Roman" w:cs="Times New Roman"/>
                <w:sz w:val="24"/>
                <w:szCs w:val="24"/>
              </w:rPr>
            </w:pPr>
          </w:p>
        </w:tc>
      </w:tr>
    </w:tbl>
    <w:p w:rsidR="00F77B2C" w:rsidRPr="00253808" w:rsidRDefault="00F77B2C">
      <w:pPr>
        <w:rPr>
          <w:rFonts w:ascii="Times New Roman" w:hAnsi="Times New Roman" w:cs="Times New Roman"/>
          <w:sz w:val="24"/>
          <w:szCs w:val="24"/>
        </w:rPr>
        <w:sectPr w:rsidR="00F77B2C" w:rsidRPr="00253808">
          <w:pgSz w:w="16383" w:h="11906" w:orient="landscape"/>
          <w:pgMar w:top="1134" w:right="850" w:bottom="1134" w:left="1701" w:header="720" w:footer="720" w:gutter="0"/>
          <w:cols w:space="720"/>
        </w:sectPr>
      </w:pPr>
    </w:p>
    <w:p w:rsidR="00F77B2C" w:rsidRPr="00253808" w:rsidRDefault="00B0156B">
      <w:pPr>
        <w:spacing w:after="0"/>
        <w:ind w:left="120"/>
        <w:rPr>
          <w:rFonts w:ascii="Times New Roman" w:hAnsi="Times New Roman" w:cs="Times New Roman"/>
          <w:sz w:val="24"/>
          <w:szCs w:val="24"/>
        </w:rPr>
      </w:pPr>
      <w:r w:rsidRPr="00253808">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47"/>
        <w:gridCol w:w="5023"/>
        <w:gridCol w:w="1134"/>
        <w:gridCol w:w="1276"/>
        <w:gridCol w:w="1137"/>
        <w:gridCol w:w="1179"/>
        <w:gridCol w:w="2577"/>
      </w:tblGrid>
      <w:tr w:rsidR="00F77B2C" w:rsidRPr="00253808" w:rsidTr="00253808">
        <w:trPr>
          <w:trHeight w:val="144"/>
          <w:tblCellSpacing w:w="20" w:type="nil"/>
        </w:trPr>
        <w:tc>
          <w:tcPr>
            <w:tcW w:w="747" w:type="dxa"/>
            <w:vMerge w:val="restart"/>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 п/п </w:t>
            </w:r>
          </w:p>
          <w:p w:rsidR="00F77B2C" w:rsidRPr="00253808" w:rsidRDefault="00F77B2C">
            <w:pPr>
              <w:spacing w:after="0"/>
              <w:ind w:left="135"/>
              <w:rPr>
                <w:rFonts w:ascii="Times New Roman" w:hAnsi="Times New Roman" w:cs="Times New Roman"/>
                <w:sz w:val="24"/>
                <w:szCs w:val="24"/>
              </w:rPr>
            </w:pPr>
          </w:p>
        </w:tc>
        <w:tc>
          <w:tcPr>
            <w:tcW w:w="5023" w:type="dxa"/>
            <w:vMerge w:val="restart"/>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Тема урока </w:t>
            </w:r>
          </w:p>
          <w:p w:rsidR="00F77B2C" w:rsidRPr="00253808" w:rsidRDefault="00F77B2C">
            <w:pPr>
              <w:spacing w:after="0"/>
              <w:ind w:left="135"/>
              <w:rPr>
                <w:rFonts w:ascii="Times New Roman" w:hAnsi="Times New Roman" w:cs="Times New Roman"/>
                <w:sz w:val="24"/>
                <w:szCs w:val="24"/>
              </w:rPr>
            </w:pPr>
          </w:p>
        </w:tc>
        <w:tc>
          <w:tcPr>
            <w:tcW w:w="3547" w:type="dxa"/>
            <w:gridSpan w:val="3"/>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b/>
                <w:color w:val="000000"/>
                <w:sz w:val="24"/>
                <w:szCs w:val="24"/>
              </w:rPr>
              <w:t>Количество часов</w:t>
            </w:r>
          </w:p>
        </w:tc>
        <w:tc>
          <w:tcPr>
            <w:tcW w:w="1179" w:type="dxa"/>
            <w:vMerge w:val="restart"/>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Дата изучения </w:t>
            </w:r>
          </w:p>
          <w:p w:rsidR="00F77B2C" w:rsidRPr="00253808" w:rsidRDefault="00F77B2C">
            <w:pPr>
              <w:spacing w:after="0"/>
              <w:ind w:left="135"/>
              <w:rPr>
                <w:rFonts w:ascii="Times New Roman" w:hAnsi="Times New Roman" w:cs="Times New Roman"/>
                <w:sz w:val="24"/>
                <w:szCs w:val="24"/>
              </w:rPr>
            </w:pPr>
          </w:p>
        </w:tc>
        <w:tc>
          <w:tcPr>
            <w:tcW w:w="2577" w:type="dxa"/>
            <w:vMerge w:val="restart"/>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Электронные цифровые образовательные ресурсы </w:t>
            </w:r>
          </w:p>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vMerge/>
            <w:tcBorders>
              <w:top w:val="nil"/>
            </w:tcBorders>
            <w:tcMar>
              <w:top w:w="50" w:type="dxa"/>
              <w:left w:w="100" w:type="dxa"/>
            </w:tcMar>
          </w:tcPr>
          <w:p w:rsidR="00F77B2C" w:rsidRPr="00253808" w:rsidRDefault="00F77B2C">
            <w:pPr>
              <w:rPr>
                <w:rFonts w:ascii="Times New Roman" w:hAnsi="Times New Roman" w:cs="Times New Roman"/>
                <w:sz w:val="24"/>
                <w:szCs w:val="24"/>
              </w:rPr>
            </w:pPr>
          </w:p>
        </w:tc>
        <w:tc>
          <w:tcPr>
            <w:tcW w:w="5023" w:type="dxa"/>
            <w:vMerge/>
            <w:tcBorders>
              <w:top w:val="nil"/>
            </w:tcBorders>
            <w:tcMar>
              <w:top w:w="50" w:type="dxa"/>
              <w:left w:w="100" w:type="dxa"/>
            </w:tcMar>
          </w:tcPr>
          <w:p w:rsidR="00F77B2C" w:rsidRPr="00253808" w:rsidRDefault="00F77B2C">
            <w:pPr>
              <w:rPr>
                <w:rFonts w:ascii="Times New Roman" w:hAnsi="Times New Roman" w:cs="Times New Roman"/>
                <w:sz w:val="24"/>
                <w:szCs w:val="24"/>
              </w:rPr>
            </w:pPr>
          </w:p>
        </w:tc>
        <w:tc>
          <w:tcPr>
            <w:tcW w:w="1134"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Всего </w:t>
            </w:r>
          </w:p>
          <w:p w:rsidR="00F77B2C" w:rsidRPr="00253808" w:rsidRDefault="00F77B2C">
            <w:pPr>
              <w:spacing w:after="0"/>
              <w:ind w:left="135"/>
              <w:rPr>
                <w:rFonts w:ascii="Times New Roman" w:hAnsi="Times New Roman" w:cs="Times New Roman"/>
                <w:sz w:val="24"/>
                <w:szCs w:val="24"/>
              </w:rPr>
            </w:pPr>
          </w:p>
        </w:tc>
        <w:tc>
          <w:tcPr>
            <w:tcW w:w="1276"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Контрольные работы </w:t>
            </w:r>
          </w:p>
          <w:p w:rsidR="00F77B2C" w:rsidRPr="00253808" w:rsidRDefault="00F77B2C">
            <w:pPr>
              <w:spacing w:after="0"/>
              <w:ind w:left="135"/>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b/>
                <w:color w:val="000000"/>
                <w:sz w:val="24"/>
                <w:szCs w:val="24"/>
              </w:rPr>
              <w:t xml:space="preserve">Практические работы </w:t>
            </w:r>
          </w:p>
          <w:p w:rsidR="00F77B2C" w:rsidRPr="00253808" w:rsidRDefault="00F77B2C">
            <w:pPr>
              <w:spacing w:after="0"/>
              <w:ind w:left="135"/>
              <w:rPr>
                <w:rFonts w:ascii="Times New Roman" w:hAnsi="Times New Roman" w:cs="Times New Roman"/>
                <w:sz w:val="24"/>
                <w:szCs w:val="24"/>
              </w:rPr>
            </w:pPr>
          </w:p>
        </w:tc>
        <w:tc>
          <w:tcPr>
            <w:tcW w:w="1179" w:type="dxa"/>
            <w:vMerge/>
            <w:tcBorders>
              <w:top w:val="nil"/>
            </w:tcBorders>
            <w:tcMar>
              <w:top w:w="50" w:type="dxa"/>
              <w:left w:w="100" w:type="dxa"/>
            </w:tcMar>
          </w:tcPr>
          <w:p w:rsidR="00F77B2C" w:rsidRPr="00253808" w:rsidRDefault="00F77B2C">
            <w:pPr>
              <w:rPr>
                <w:rFonts w:ascii="Times New Roman" w:hAnsi="Times New Roman" w:cs="Times New Roman"/>
                <w:sz w:val="24"/>
                <w:szCs w:val="24"/>
              </w:rPr>
            </w:pPr>
          </w:p>
        </w:tc>
        <w:tc>
          <w:tcPr>
            <w:tcW w:w="2577" w:type="dxa"/>
            <w:vMerge/>
            <w:tcBorders>
              <w:top w:val="nil"/>
            </w:tcBorders>
            <w:tcMar>
              <w:top w:w="50" w:type="dxa"/>
              <w:left w:w="100" w:type="dxa"/>
            </w:tcMar>
          </w:tcPr>
          <w:p w:rsidR="00F77B2C" w:rsidRPr="00253808" w:rsidRDefault="00F77B2C">
            <w:pPr>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Постоянные магниты и их взаимодействие. Магнитное поле. Вектор магнитной индукции. </w:t>
            </w:r>
            <w:r w:rsidRPr="00253808">
              <w:rPr>
                <w:rFonts w:ascii="Times New Roman" w:hAnsi="Times New Roman" w:cs="Times New Roman"/>
                <w:color w:val="000000"/>
                <w:sz w:val="24"/>
                <w:szCs w:val="24"/>
              </w:rPr>
              <w:t>Линии магнитной индукции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9778</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Магнитное поле проводника с током. Опыт Эрстеда. Взаимодействие проводников с током</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98</w:t>
              </w:r>
              <w:r w:rsidRPr="00253808">
                <w:rPr>
                  <w:rFonts w:ascii="Times New Roman" w:hAnsi="Times New Roman" w:cs="Times New Roman"/>
                  <w:color w:val="0000FF"/>
                  <w:sz w:val="24"/>
                  <w:szCs w:val="24"/>
                  <w:u w:val="single"/>
                </w:rPr>
                <w:t>fe</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Лабораторная работа «Изучение магнитного поля катушки с током»</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98</w:t>
              </w:r>
              <w:r w:rsidRPr="00253808">
                <w:rPr>
                  <w:rFonts w:ascii="Times New Roman" w:hAnsi="Times New Roman" w:cs="Times New Roman"/>
                  <w:color w:val="0000FF"/>
                  <w:sz w:val="24"/>
                  <w:szCs w:val="24"/>
                  <w:u w:val="single"/>
                </w:rPr>
                <w:t>fe</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9</w:t>
              </w:r>
              <w:r w:rsidRPr="00253808">
                <w:rPr>
                  <w:rFonts w:ascii="Times New Roman" w:hAnsi="Times New Roman" w:cs="Times New Roman"/>
                  <w:color w:val="0000FF"/>
                  <w:sz w:val="24"/>
                  <w:szCs w:val="24"/>
                  <w:u w:val="single"/>
                </w:rPr>
                <w:t>ac</w:t>
              </w:r>
              <w:r w:rsidRPr="00253808">
                <w:rPr>
                  <w:rFonts w:ascii="Times New Roman" w:hAnsi="Times New Roman" w:cs="Times New Roman"/>
                  <w:color w:val="0000FF"/>
                  <w:sz w:val="24"/>
                  <w:szCs w:val="24"/>
                  <w:u w:val="single"/>
                  <w:lang w:val="ru-RU"/>
                </w:rPr>
                <w:t>0</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Действие магнитного поля на движущуюся заряженную частицу. Сила Лоренца. Работа силы Лоренца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9</w:t>
              </w:r>
              <w:r w:rsidRPr="00253808">
                <w:rPr>
                  <w:rFonts w:ascii="Times New Roman" w:hAnsi="Times New Roman" w:cs="Times New Roman"/>
                  <w:color w:val="0000FF"/>
                  <w:sz w:val="24"/>
                  <w:szCs w:val="24"/>
                  <w:u w:val="single"/>
                </w:rPr>
                <w:t>df</w:t>
              </w:r>
              <w:r w:rsidRPr="00253808">
                <w:rPr>
                  <w:rFonts w:ascii="Times New Roman" w:hAnsi="Times New Roman" w:cs="Times New Roman"/>
                  <w:color w:val="0000FF"/>
                  <w:sz w:val="24"/>
                  <w:szCs w:val="24"/>
                  <w:u w:val="single"/>
                  <w:lang w:val="ru-RU"/>
                </w:rPr>
                <w:t>4</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Электромагнитная индукция. Поток вектора магнитной индукции. ЭДС индукции. Закон электромагнитной индукции Фарадея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7</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Лабораторная работа «Исследование явления </w:t>
            </w:r>
            <w:r w:rsidRPr="00253808">
              <w:rPr>
                <w:rFonts w:ascii="Times New Roman" w:hAnsi="Times New Roman" w:cs="Times New Roman"/>
                <w:color w:val="000000"/>
                <w:sz w:val="24"/>
                <w:szCs w:val="24"/>
                <w:lang w:val="ru-RU"/>
              </w:rPr>
              <w:lastRenderedPageBreak/>
              <w:t>электромагнитной индукции»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lastRenderedPageBreak/>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ca</w:t>
              </w:r>
              <w:r w:rsidRPr="00253808">
                <w:rPr>
                  <w:rFonts w:ascii="Times New Roman" w:hAnsi="Times New Roman" w:cs="Times New Roman"/>
                  <w:color w:val="0000FF"/>
                  <w:sz w:val="24"/>
                  <w:szCs w:val="24"/>
                  <w:u w:val="single"/>
                  <w:lang w:val="ru-RU"/>
                </w:rPr>
                <w:t>150</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lastRenderedPageBreak/>
              <w:t>8</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Индуктивность. Явление самоиндукции. ЭДС самоиндукции. Энергия магнитного поля катушки с током. </w:t>
            </w:r>
            <w:r w:rsidRPr="00253808">
              <w:rPr>
                <w:rFonts w:ascii="Times New Roman" w:hAnsi="Times New Roman" w:cs="Times New Roman"/>
                <w:color w:val="000000"/>
                <w:sz w:val="24"/>
                <w:szCs w:val="24"/>
              </w:rPr>
              <w:t>Электромагнитное поле</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ca</w:t>
              </w:r>
              <w:r w:rsidRPr="00253808">
                <w:rPr>
                  <w:rFonts w:ascii="Times New Roman" w:hAnsi="Times New Roman" w:cs="Times New Roman"/>
                  <w:color w:val="0000FF"/>
                  <w:sz w:val="24"/>
                  <w:szCs w:val="24"/>
                  <w:u w:val="single"/>
                  <w:lang w:val="ru-RU"/>
                </w:rPr>
                <w:t>600</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9</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10</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Обобщающий урок «Магнитное поле. Электромагнитная индукция»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cab</w:t>
              </w:r>
              <w:r w:rsidRPr="00253808">
                <w:rPr>
                  <w:rFonts w:ascii="Times New Roman" w:hAnsi="Times New Roman" w:cs="Times New Roman"/>
                  <w:color w:val="0000FF"/>
                  <w:sz w:val="24"/>
                  <w:szCs w:val="24"/>
                  <w:u w:val="single"/>
                  <w:lang w:val="ru-RU"/>
                </w:rPr>
                <w:t>82</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11</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Контрольная работа по теме «Магнитное поле. </w:t>
            </w:r>
            <w:r w:rsidRPr="00253808">
              <w:rPr>
                <w:rFonts w:ascii="Times New Roman" w:hAnsi="Times New Roman" w:cs="Times New Roman"/>
                <w:color w:val="000000"/>
                <w:sz w:val="24"/>
                <w:szCs w:val="24"/>
              </w:rPr>
              <w:t>Электромагнитная индукция»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8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cad</w:t>
              </w:r>
              <w:r w:rsidRPr="00253808">
                <w:rPr>
                  <w:rFonts w:ascii="Times New Roman" w:hAnsi="Times New Roman" w:cs="Times New Roman"/>
                  <w:color w:val="0000FF"/>
                  <w:sz w:val="24"/>
                  <w:szCs w:val="24"/>
                  <w:u w:val="single"/>
                  <w:lang w:val="ru-RU"/>
                </w:rPr>
                <w:t>58</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12</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Свободные механические колебания. Гармонические колебания. Уравнение гармонических колебаний. Превращение энергии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caf</w:t>
              </w:r>
              <w:r w:rsidRPr="00253808">
                <w:rPr>
                  <w:rFonts w:ascii="Times New Roman" w:hAnsi="Times New Roman" w:cs="Times New Roman"/>
                  <w:color w:val="0000FF"/>
                  <w:sz w:val="24"/>
                  <w:szCs w:val="24"/>
                  <w:u w:val="single"/>
                  <w:lang w:val="ru-RU"/>
                </w:rPr>
                <w:t>06</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13</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Лабораторная работа «Исследование зависимости периода малых колебаний груза на нити от длины нити и массы груза»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14</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Колебательныи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контур. Свободные электромагнитные колебания в идеальном колебательном контуре. </w:t>
            </w:r>
            <w:r w:rsidRPr="00253808">
              <w:rPr>
                <w:rFonts w:ascii="Times New Roman" w:hAnsi="Times New Roman" w:cs="Times New Roman"/>
                <w:color w:val="000000"/>
                <w:sz w:val="24"/>
                <w:szCs w:val="24"/>
              </w:rPr>
              <w:t>Аналогия между механическими и электромагнитными колебаниями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cb</w:t>
              </w:r>
              <w:r w:rsidRPr="00253808">
                <w:rPr>
                  <w:rFonts w:ascii="Times New Roman" w:hAnsi="Times New Roman" w:cs="Times New Roman"/>
                  <w:color w:val="0000FF"/>
                  <w:sz w:val="24"/>
                  <w:szCs w:val="24"/>
                  <w:u w:val="single"/>
                  <w:lang w:val="ru-RU"/>
                </w:rPr>
                <w:t>820</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lastRenderedPageBreak/>
              <w:t>15</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Формула Томсона. Закон сохранения энергии в идеальном колебательном контуре</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cb</w:t>
              </w:r>
              <w:r w:rsidRPr="00253808">
                <w:rPr>
                  <w:rFonts w:ascii="Times New Roman" w:hAnsi="Times New Roman" w:cs="Times New Roman"/>
                  <w:color w:val="0000FF"/>
                  <w:sz w:val="24"/>
                  <w:szCs w:val="24"/>
                  <w:u w:val="single"/>
                  <w:lang w:val="ru-RU"/>
                </w:rPr>
                <w:t>9</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lang w:val="ru-RU"/>
                </w:rPr>
                <w:t>4</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16</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Представление о затухающих колебаниях. Вынужденные механические колебания. </w:t>
            </w:r>
            <w:r w:rsidRPr="00253808">
              <w:rPr>
                <w:rFonts w:ascii="Times New Roman" w:hAnsi="Times New Roman" w:cs="Times New Roman"/>
                <w:color w:val="000000"/>
                <w:sz w:val="24"/>
                <w:szCs w:val="24"/>
              </w:rPr>
              <w:t>Резонанс. Вынужденные электромагнитные колебания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cbb</w:t>
              </w:r>
              <w:r w:rsidRPr="00253808">
                <w:rPr>
                  <w:rFonts w:ascii="Times New Roman" w:hAnsi="Times New Roman" w:cs="Times New Roman"/>
                  <w:color w:val="0000FF"/>
                  <w:sz w:val="24"/>
                  <w:szCs w:val="24"/>
                  <w:u w:val="single"/>
                  <w:lang w:val="ru-RU"/>
                </w:rPr>
                <w:t>86</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17</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Переменныи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ток. Синусоидальныи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переменныи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ток. Мощность переменного тока. Амплитудное и деи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ствующее значение силы тока и напряжения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cbd</w:t>
              </w:r>
              <w:r w:rsidRPr="00253808">
                <w:rPr>
                  <w:rFonts w:ascii="Times New Roman" w:hAnsi="Times New Roman" w:cs="Times New Roman"/>
                  <w:color w:val="0000FF"/>
                  <w:sz w:val="24"/>
                  <w:szCs w:val="24"/>
                  <w:u w:val="single"/>
                  <w:lang w:val="ru-RU"/>
                </w:rPr>
                <w:t>34</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18</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Трансформатор. Производство, передача и потребление электрической энергии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19</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Устройство и практическое применение электрического звонка, генератора переменного тока, линий электропередач</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cc</w:t>
              </w:r>
              <w:r w:rsidRPr="00253808">
                <w:rPr>
                  <w:rFonts w:ascii="Times New Roman" w:hAnsi="Times New Roman" w:cs="Times New Roman"/>
                  <w:color w:val="0000FF"/>
                  <w:sz w:val="24"/>
                  <w:szCs w:val="24"/>
                  <w:u w:val="single"/>
                  <w:lang w:val="ru-RU"/>
                </w:rPr>
                <w:t>324</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20</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Экологические риски при производстве электроэнергии. Культура использования электроэнергии в повседневнои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жизни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21</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Механические волны, условия распространения. Период. Скорость распространения и длина волны. </w:t>
            </w:r>
            <w:r w:rsidRPr="00253808">
              <w:rPr>
                <w:rFonts w:ascii="Times New Roman" w:hAnsi="Times New Roman" w:cs="Times New Roman"/>
                <w:color w:val="000000"/>
                <w:sz w:val="24"/>
                <w:szCs w:val="24"/>
              </w:rPr>
              <w:t>Поперечные и продольные волны</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cca</w:t>
              </w:r>
              <w:r w:rsidRPr="00253808">
                <w:rPr>
                  <w:rFonts w:ascii="Times New Roman" w:hAnsi="Times New Roman" w:cs="Times New Roman"/>
                  <w:color w:val="0000FF"/>
                  <w:sz w:val="24"/>
                  <w:szCs w:val="24"/>
                  <w:u w:val="single"/>
                  <w:lang w:val="ru-RU"/>
                </w:rPr>
                <w:t>54</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22</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Звук. Скорость звука. Громкость звука. </w:t>
            </w:r>
            <w:r w:rsidRPr="00253808">
              <w:rPr>
                <w:rFonts w:ascii="Times New Roman" w:hAnsi="Times New Roman" w:cs="Times New Roman"/>
                <w:color w:val="000000"/>
                <w:sz w:val="24"/>
                <w:szCs w:val="24"/>
              </w:rPr>
              <w:t>Высота тона. Тембр звука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ccc</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23</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Электромагнитные волны, их свои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ства и скорость. </w:t>
            </w:r>
            <w:r w:rsidRPr="00253808">
              <w:rPr>
                <w:rFonts w:ascii="Times New Roman" w:hAnsi="Times New Roman" w:cs="Times New Roman"/>
                <w:color w:val="000000"/>
                <w:sz w:val="24"/>
                <w:szCs w:val="24"/>
              </w:rPr>
              <w:t>Шкала электромагнитных волн</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rPr>
                <w:lastRenderedPageBreak/>
                <w:t>cfe</w:t>
              </w:r>
              <w:r w:rsidRPr="00253808">
                <w:rPr>
                  <w:rFonts w:ascii="Times New Roman" w:hAnsi="Times New Roman" w:cs="Times New Roman"/>
                  <w:color w:val="0000FF"/>
                  <w:sz w:val="24"/>
                  <w:szCs w:val="24"/>
                  <w:u w:val="single"/>
                  <w:lang w:val="ru-RU"/>
                </w:rPr>
                <w:t>0</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lastRenderedPageBreak/>
              <w:t>24</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Принципы радиосвязи и телевидения. Развитие средств связи. </w:t>
            </w:r>
            <w:r w:rsidRPr="00253808">
              <w:rPr>
                <w:rFonts w:ascii="Times New Roman" w:hAnsi="Times New Roman" w:cs="Times New Roman"/>
                <w:color w:val="000000"/>
                <w:sz w:val="24"/>
                <w:szCs w:val="24"/>
              </w:rPr>
              <w:t>Радиолокация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25</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Контрольная работа «Колебания и волны»</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9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cc</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8</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26</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Прямолинейное распространение света в однородной среде. Точечный источник света. Луч света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cd</w:t>
              </w:r>
              <w:r w:rsidRPr="00253808">
                <w:rPr>
                  <w:rFonts w:ascii="Times New Roman" w:hAnsi="Times New Roman" w:cs="Times New Roman"/>
                  <w:color w:val="0000FF"/>
                  <w:sz w:val="24"/>
                  <w:szCs w:val="24"/>
                  <w:u w:val="single"/>
                  <w:lang w:val="ru-RU"/>
                </w:rPr>
                <w:t>350</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27</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Отражение света. Законы отражения света. Построение изображении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в плоском зеркале</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cd</w:t>
              </w:r>
              <w:r w:rsidRPr="00253808">
                <w:rPr>
                  <w:rFonts w:ascii="Times New Roman" w:hAnsi="Times New Roman" w:cs="Times New Roman"/>
                  <w:color w:val="0000FF"/>
                  <w:sz w:val="24"/>
                  <w:szCs w:val="24"/>
                  <w:u w:val="single"/>
                  <w:lang w:val="ru-RU"/>
                </w:rPr>
                <w:t>4</w:t>
              </w:r>
              <w:r w:rsidRPr="00253808">
                <w:rPr>
                  <w:rFonts w:ascii="Times New Roman" w:hAnsi="Times New Roman" w:cs="Times New Roman"/>
                  <w:color w:val="0000FF"/>
                  <w:sz w:val="24"/>
                  <w:szCs w:val="24"/>
                  <w:u w:val="single"/>
                </w:rPr>
                <w:t>e</w:t>
              </w:r>
              <w:r w:rsidRPr="00253808">
                <w:rPr>
                  <w:rFonts w:ascii="Times New Roman" w:hAnsi="Times New Roman" w:cs="Times New Roman"/>
                  <w:color w:val="0000FF"/>
                  <w:sz w:val="24"/>
                  <w:szCs w:val="24"/>
                  <w:u w:val="single"/>
                  <w:lang w:val="ru-RU"/>
                </w:rPr>
                <w:t>0</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28</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Преломление света. Полное внутреннее отражение. Предельныи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угол полного внутреннего отражения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cd</w:t>
              </w:r>
              <w:r w:rsidRPr="00253808">
                <w:rPr>
                  <w:rFonts w:ascii="Times New Roman" w:hAnsi="Times New Roman" w:cs="Times New Roman"/>
                  <w:color w:val="0000FF"/>
                  <w:sz w:val="24"/>
                  <w:szCs w:val="24"/>
                  <w:u w:val="single"/>
                  <w:lang w:val="ru-RU"/>
                </w:rPr>
                <w:t>7</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6</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29</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Лабораторная работа «Измерение показателя преломления стекла»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cd</w:t>
              </w:r>
              <w:r w:rsidRPr="00253808">
                <w:rPr>
                  <w:rFonts w:ascii="Times New Roman" w:hAnsi="Times New Roman" w:cs="Times New Roman"/>
                  <w:color w:val="0000FF"/>
                  <w:sz w:val="24"/>
                  <w:szCs w:val="24"/>
                  <w:u w:val="single"/>
                  <w:lang w:val="ru-RU"/>
                </w:rPr>
                <w:t>67</w:t>
              </w:r>
              <w:r w:rsidRPr="00253808">
                <w:rPr>
                  <w:rFonts w:ascii="Times New Roman" w:hAnsi="Times New Roman" w:cs="Times New Roman"/>
                  <w:color w:val="0000FF"/>
                  <w:sz w:val="24"/>
                  <w:szCs w:val="24"/>
                  <w:u w:val="single"/>
                </w:rPr>
                <w:t>a</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30</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Линзы. Построение изображений в линзе. Формула тонкой линзы. Увеличение линзы</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cdd</w:t>
              </w:r>
              <w:r w:rsidRPr="00253808">
                <w:rPr>
                  <w:rFonts w:ascii="Times New Roman" w:hAnsi="Times New Roman" w:cs="Times New Roman"/>
                  <w:color w:val="0000FF"/>
                  <w:sz w:val="24"/>
                  <w:szCs w:val="24"/>
                  <w:u w:val="single"/>
                  <w:lang w:val="ru-RU"/>
                </w:rPr>
                <w:t>1</w:t>
              </w:r>
              <w:r w:rsidRPr="00253808">
                <w:rPr>
                  <w:rFonts w:ascii="Times New Roman" w:hAnsi="Times New Roman" w:cs="Times New Roman"/>
                  <w:color w:val="0000FF"/>
                  <w:sz w:val="24"/>
                  <w:szCs w:val="24"/>
                  <w:u w:val="single"/>
                </w:rPr>
                <w:t>e</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31</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Лабораторная работа «Исследование свойств изображений в линзах»</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32</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Дисперсия света. Сложный состав белого света. Цвет. Лабораторная работа «Наблюдение дисперсии света»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33</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Интерференция света. Дифракция света. Дифракционная решётка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w:t>
              </w:r>
              <w:r w:rsidRPr="00253808">
                <w:rPr>
                  <w:rFonts w:ascii="Times New Roman" w:hAnsi="Times New Roman" w:cs="Times New Roman"/>
                  <w:color w:val="0000FF"/>
                  <w:sz w:val="24"/>
                  <w:szCs w:val="24"/>
                  <w:u w:val="single"/>
                </w:rPr>
                <w:lastRenderedPageBreak/>
                <w:t>ed</w:t>
              </w:r>
              <w:r w:rsidRPr="00253808">
                <w:rPr>
                  <w:rFonts w:ascii="Times New Roman" w:hAnsi="Times New Roman" w:cs="Times New Roman"/>
                  <w:color w:val="0000FF"/>
                  <w:sz w:val="24"/>
                  <w:szCs w:val="24"/>
                  <w:u w:val="single"/>
                  <w:lang w:val="ru-RU"/>
                </w:rPr>
                <w:t>22</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lastRenderedPageBreak/>
              <w:t>34</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Поперечность световых волн. Поляризация света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cf</w:t>
              </w:r>
              <w:r w:rsidRPr="00253808">
                <w:rPr>
                  <w:rFonts w:ascii="Times New Roman" w:hAnsi="Times New Roman" w:cs="Times New Roman"/>
                  <w:color w:val="0000FF"/>
                  <w:sz w:val="24"/>
                  <w:szCs w:val="24"/>
                  <w:u w:val="single"/>
                  <w:lang w:val="ru-RU"/>
                </w:rPr>
                <w:t>02</w:t>
              </w:r>
              <w:r w:rsidRPr="00253808">
                <w:rPr>
                  <w:rFonts w:ascii="Times New Roman" w:hAnsi="Times New Roman" w:cs="Times New Roman"/>
                  <w:color w:val="0000FF"/>
                  <w:sz w:val="24"/>
                  <w:szCs w:val="24"/>
                  <w:u w:val="single"/>
                </w:rPr>
                <w:t>e</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35</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Оптические приборы и устройства и условия их безопасного применения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36</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Границы применимости классическои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механики. Постулаты специальнои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теории относительности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cf</w:t>
              </w:r>
              <w:r w:rsidRPr="00253808">
                <w:rPr>
                  <w:rFonts w:ascii="Times New Roman" w:hAnsi="Times New Roman" w:cs="Times New Roman"/>
                  <w:color w:val="0000FF"/>
                  <w:sz w:val="24"/>
                  <w:szCs w:val="24"/>
                  <w:u w:val="single"/>
                  <w:lang w:val="ru-RU"/>
                </w:rPr>
                <w:t>862</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37</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Относительность одновременности. Замедление времени и сокращение длины</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cfa</w:t>
              </w:r>
              <w:r w:rsidRPr="00253808">
                <w:rPr>
                  <w:rFonts w:ascii="Times New Roman" w:hAnsi="Times New Roman" w:cs="Times New Roman"/>
                  <w:color w:val="0000FF"/>
                  <w:sz w:val="24"/>
                  <w:szCs w:val="24"/>
                  <w:u w:val="single"/>
                  <w:lang w:val="ru-RU"/>
                </w:rPr>
                <w:t>42</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38</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Энергия и импульс релятивистскои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частицы. Связь массы с энергиеи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и импульсом. </w:t>
            </w:r>
            <w:r w:rsidRPr="00253808">
              <w:rPr>
                <w:rFonts w:ascii="Times New Roman" w:hAnsi="Times New Roman" w:cs="Times New Roman"/>
                <w:color w:val="000000"/>
                <w:sz w:val="24"/>
                <w:szCs w:val="24"/>
              </w:rPr>
              <w:t>Энергия покоя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0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cfc</w:t>
              </w:r>
              <w:r w:rsidRPr="00253808">
                <w:rPr>
                  <w:rFonts w:ascii="Times New Roman" w:hAnsi="Times New Roman" w:cs="Times New Roman"/>
                  <w:color w:val="0000FF"/>
                  <w:sz w:val="24"/>
                  <w:szCs w:val="24"/>
                  <w:u w:val="single"/>
                  <w:lang w:val="ru-RU"/>
                </w:rPr>
                <w:t>68</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39</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Контрольная работа «Оптика. Основы специальной теории относительности»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cf</w:t>
              </w:r>
              <w:r w:rsidRPr="00253808">
                <w:rPr>
                  <w:rFonts w:ascii="Times New Roman" w:hAnsi="Times New Roman" w:cs="Times New Roman"/>
                  <w:color w:val="0000FF"/>
                  <w:sz w:val="24"/>
                  <w:szCs w:val="24"/>
                  <w:u w:val="single"/>
                  <w:lang w:val="ru-RU"/>
                </w:rPr>
                <w:t>6</w:t>
              </w:r>
              <w:r w:rsidRPr="00253808">
                <w:rPr>
                  <w:rFonts w:ascii="Times New Roman" w:hAnsi="Times New Roman" w:cs="Times New Roman"/>
                  <w:color w:val="0000FF"/>
                  <w:sz w:val="24"/>
                  <w:szCs w:val="24"/>
                  <w:u w:val="single"/>
                </w:rPr>
                <w:t>f</w:t>
              </w:r>
              <w:r w:rsidRPr="00253808">
                <w:rPr>
                  <w:rFonts w:ascii="Times New Roman" w:hAnsi="Times New Roman" w:cs="Times New Roman"/>
                  <w:color w:val="0000FF"/>
                  <w:sz w:val="24"/>
                  <w:szCs w:val="24"/>
                  <w:u w:val="single"/>
                  <w:lang w:val="ru-RU"/>
                </w:rPr>
                <w:t>0</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40</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Фотоны. Формула Планка. Энергия и импульс фотона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cfe</w:t>
              </w:r>
              <w:r w:rsidRPr="00253808">
                <w:rPr>
                  <w:rFonts w:ascii="Times New Roman" w:hAnsi="Times New Roman" w:cs="Times New Roman"/>
                  <w:color w:val="0000FF"/>
                  <w:sz w:val="24"/>
                  <w:szCs w:val="24"/>
                  <w:u w:val="single"/>
                  <w:lang w:val="ru-RU"/>
                </w:rPr>
                <w:t>16</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41</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Открытие и исследование фотоэффекта. Опыты А. Г. Столетова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cffc</w:t>
              </w:r>
              <w:r w:rsidRPr="00253808">
                <w:rPr>
                  <w:rFonts w:ascii="Times New Roman" w:hAnsi="Times New Roman" w:cs="Times New Roman"/>
                  <w:color w:val="0000FF"/>
                  <w:sz w:val="24"/>
                  <w:szCs w:val="24"/>
                  <w:u w:val="single"/>
                  <w:lang w:val="ru-RU"/>
                </w:rPr>
                <w:t>4</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42</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Законы фотоэффекта. Уравнение Эи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нштеи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на для фотоэффекта. </w:t>
            </w:r>
            <w:r w:rsidRPr="00253808">
              <w:rPr>
                <w:rFonts w:ascii="Times New Roman" w:hAnsi="Times New Roman" w:cs="Times New Roman"/>
                <w:color w:val="000000"/>
                <w:sz w:val="24"/>
                <w:szCs w:val="24"/>
              </w:rPr>
              <w:t>«Красная граница» фотоэффекта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015</w:t>
              </w:r>
              <w:r w:rsidRPr="00253808">
                <w:rPr>
                  <w:rFonts w:ascii="Times New Roman" w:hAnsi="Times New Roman" w:cs="Times New Roman"/>
                  <w:color w:val="0000FF"/>
                  <w:sz w:val="24"/>
                  <w:szCs w:val="24"/>
                  <w:u w:val="single"/>
                </w:rPr>
                <w:t>e</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43</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Давление света. Опыты П. Н. Лебедева. </w:t>
            </w:r>
            <w:r w:rsidRPr="00253808">
              <w:rPr>
                <w:rFonts w:ascii="Times New Roman" w:hAnsi="Times New Roman" w:cs="Times New Roman"/>
                <w:color w:val="000000"/>
                <w:sz w:val="24"/>
                <w:szCs w:val="24"/>
              </w:rPr>
              <w:lastRenderedPageBreak/>
              <w:t>Химическое деи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ствие света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04</w:t>
              </w:r>
              <w:r w:rsidRPr="00253808">
                <w:rPr>
                  <w:rFonts w:ascii="Times New Roman" w:hAnsi="Times New Roman" w:cs="Times New Roman"/>
                  <w:color w:val="0000FF"/>
                  <w:sz w:val="24"/>
                  <w:szCs w:val="24"/>
                  <w:u w:val="single"/>
                </w:rPr>
                <w:t>a</w:t>
              </w:r>
              <w:r w:rsidRPr="00253808">
                <w:rPr>
                  <w:rFonts w:ascii="Times New Roman" w:hAnsi="Times New Roman" w:cs="Times New Roman"/>
                  <w:color w:val="0000FF"/>
                  <w:sz w:val="24"/>
                  <w:szCs w:val="24"/>
                  <w:u w:val="single"/>
                  <w:lang w:val="ru-RU"/>
                </w:rPr>
                <w:t>6</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lastRenderedPageBreak/>
              <w:t>44</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Технические устройства и практическое применение: фотоэлемент, фотодатчик, солнечная батарея, светодиод</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45</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Решение задач по теме «Элементы квантовой оптики»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5">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0302</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46</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Модель атома Томсона. Опыты Резерфорда по рассеянию </w:t>
            </w:r>
            <w:r w:rsidRPr="00253808">
              <w:rPr>
                <w:rFonts w:ascii="Times New Roman" w:hAnsi="Times New Roman" w:cs="Times New Roman"/>
                <w:color w:val="000000"/>
                <w:sz w:val="24"/>
                <w:szCs w:val="24"/>
              </w:rPr>
              <w:t>α</w:t>
            </w:r>
            <w:r w:rsidRPr="00253808">
              <w:rPr>
                <w:rFonts w:ascii="Times New Roman" w:hAnsi="Times New Roman" w:cs="Times New Roman"/>
                <w:color w:val="000000"/>
                <w:sz w:val="24"/>
                <w:szCs w:val="24"/>
                <w:lang w:val="ru-RU"/>
              </w:rPr>
              <w:t xml:space="preserve">-частиц. </w:t>
            </w:r>
            <w:r w:rsidRPr="00253808">
              <w:rPr>
                <w:rFonts w:ascii="Times New Roman" w:hAnsi="Times New Roman" w:cs="Times New Roman"/>
                <w:color w:val="000000"/>
                <w:sz w:val="24"/>
                <w:szCs w:val="24"/>
              </w:rPr>
              <w:t>Планетарная модель атома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6">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091</w:t>
              </w:r>
              <w:r w:rsidRPr="00253808">
                <w:rPr>
                  <w:rFonts w:ascii="Times New Roman" w:hAnsi="Times New Roman" w:cs="Times New Roman"/>
                  <w:color w:val="0000FF"/>
                  <w:sz w:val="24"/>
                  <w:szCs w:val="24"/>
                  <w:u w:val="single"/>
                </w:rPr>
                <w:t>a</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47</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rPr>
              <w:t>Постулаты Бора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7">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afa</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48</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Излучение и поглощение фотонов при переходе атома с одного уровня энергии на другой. </w:t>
            </w:r>
            <w:r w:rsidRPr="00253808">
              <w:rPr>
                <w:rFonts w:ascii="Times New Roman" w:hAnsi="Times New Roman" w:cs="Times New Roman"/>
                <w:color w:val="000000"/>
                <w:sz w:val="24"/>
                <w:szCs w:val="24"/>
              </w:rPr>
              <w:t>Виды спектров</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8">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afa</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49</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Волновые свои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ства частиц. Волны де Брои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ля. Корпускулярно-волновои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дуализм. Спонтанное и вынужденное излучение</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19">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ca</w:t>
              </w:r>
              <w:r w:rsidRPr="00253808">
                <w:rPr>
                  <w:rFonts w:ascii="Times New Roman" w:hAnsi="Times New Roman" w:cs="Times New Roman"/>
                  <w:color w:val="0000FF"/>
                  <w:sz w:val="24"/>
                  <w:szCs w:val="24"/>
                  <w:u w:val="single"/>
                  <w:lang w:val="ru-RU"/>
                </w:rPr>
                <w:t>8</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50</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Открытие радиоактивности. Опыты Резерфорда по определению состава радиоактивного излучения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20">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fd</w:t>
              </w:r>
              <w:r w:rsidRPr="00253808">
                <w:rPr>
                  <w:rFonts w:ascii="Times New Roman" w:hAnsi="Times New Roman" w:cs="Times New Roman"/>
                  <w:color w:val="0000FF"/>
                  <w:sz w:val="24"/>
                  <w:szCs w:val="24"/>
                  <w:u w:val="single"/>
                  <w:lang w:val="ru-RU"/>
                </w:rPr>
                <w:t>2</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51</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Свои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ства альфа-, бета-, гамма-излучения. Влияние радиоактивности на живые организмы</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52</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Открытие протона и неи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трона. Изотопы. Альфа-распад. Электронныи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и позитронныи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lang w:val="ru-RU"/>
              </w:rPr>
              <w:lastRenderedPageBreak/>
              <w:t xml:space="preserve">бета-распад. </w:t>
            </w:r>
            <w:r w:rsidRPr="00253808">
              <w:rPr>
                <w:rFonts w:ascii="Times New Roman" w:hAnsi="Times New Roman" w:cs="Times New Roman"/>
                <w:color w:val="000000"/>
                <w:sz w:val="24"/>
                <w:szCs w:val="24"/>
              </w:rPr>
              <w:t>Гамма-излучение</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lastRenderedPageBreak/>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21">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lastRenderedPageBreak/>
                <w:t>1162</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lastRenderedPageBreak/>
              <w:t>53</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Энергия связи нуклонов в ядре. Ядерные реакции. Ядерныи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реактор. Проблемы, перспективы, экологические аспекты ядернои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энергетики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22">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1356</w:t>
              </w:r>
            </w:hyperlink>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54</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Элементарные частицы. Открытие позитрона. Методы наблюдения и регистрации элементарных частиц. </w:t>
            </w:r>
            <w:r w:rsidRPr="00253808">
              <w:rPr>
                <w:rFonts w:ascii="Times New Roman" w:hAnsi="Times New Roman" w:cs="Times New Roman"/>
                <w:color w:val="000000"/>
                <w:sz w:val="24"/>
                <w:szCs w:val="24"/>
              </w:rPr>
              <w:t>Круглый стол «Фундаментальные взаимодеи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ствия. Единство физическои</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 xml:space="preserve"> картины мира»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23">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e</w:t>
              </w:r>
              <w:r w:rsidRPr="00253808">
                <w:rPr>
                  <w:rFonts w:ascii="Times New Roman" w:hAnsi="Times New Roman" w:cs="Times New Roman"/>
                  <w:color w:val="0000FF"/>
                  <w:sz w:val="24"/>
                  <w:szCs w:val="24"/>
                  <w:u w:val="single"/>
                  <w:lang w:val="ru-RU"/>
                </w:rPr>
                <w:t>38</w:t>
              </w:r>
            </w:hyperlink>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55</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Вид зве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здного неба. Созвездия, яркие зве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зды, планеты, их видимое движение. </w:t>
            </w:r>
            <w:r w:rsidRPr="00253808">
              <w:rPr>
                <w:rFonts w:ascii="Times New Roman" w:hAnsi="Times New Roman" w:cs="Times New Roman"/>
                <w:color w:val="000000"/>
                <w:sz w:val="24"/>
                <w:szCs w:val="24"/>
              </w:rPr>
              <w:t>Солнечная система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56</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Солнце. Солнечная активность. Источник энергии Солнца и зве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зд</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57</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Зве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зды, их основные характеристики. Зве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зды главнои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последовательности. Внутреннее строение зве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зд. Современные представления о происхождении и эволюции Солнца и зве</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зд</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58</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Млечныи</w:t>
            </w:r>
            <w:r w:rsidRPr="00253808">
              <w:rPr>
                <w:rFonts w:ascii="Cambria Math" w:hAnsi="Cambria Math" w:cs="Cambria Math"/>
                <w:color w:val="000000"/>
                <w:sz w:val="24"/>
                <w:szCs w:val="24"/>
                <w:lang w:val="ru-RU"/>
              </w:rPr>
              <w:t>̆</w:t>
            </w:r>
            <w:r w:rsidRPr="00253808">
              <w:rPr>
                <w:rFonts w:ascii="Times New Roman" w:hAnsi="Times New Roman" w:cs="Times New Roman"/>
                <w:color w:val="000000"/>
                <w:sz w:val="24"/>
                <w:szCs w:val="24"/>
                <w:lang w:val="ru-RU"/>
              </w:rPr>
              <w:t xml:space="preserve"> Путь — наша Галактика. Положение и движение Солнца в Галактике. </w:t>
            </w:r>
            <w:r w:rsidRPr="00253808">
              <w:rPr>
                <w:rFonts w:ascii="Times New Roman" w:hAnsi="Times New Roman" w:cs="Times New Roman"/>
                <w:color w:val="000000"/>
                <w:sz w:val="24"/>
                <w:szCs w:val="24"/>
              </w:rPr>
              <w:t>Галактики. Че</w:t>
            </w:r>
            <w:r w:rsidRPr="00253808">
              <w:rPr>
                <w:rFonts w:ascii="Cambria Math" w:hAnsi="Cambria Math" w:cs="Cambria Math"/>
                <w:color w:val="000000"/>
                <w:sz w:val="24"/>
                <w:szCs w:val="24"/>
              </w:rPr>
              <w:t>̈</w:t>
            </w:r>
            <w:r w:rsidRPr="00253808">
              <w:rPr>
                <w:rFonts w:ascii="Times New Roman" w:hAnsi="Times New Roman" w:cs="Times New Roman"/>
                <w:color w:val="000000"/>
                <w:sz w:val="24"/>
                <w:szCs w:val="24"/>
              </w:rPr>
              <w:t>рные дыры в ядрах галактик</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59</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Вселенная. Разбегание галактик. Теория Большого взрыва. </w:t>
            </w:r>
            <w:r w:rsidRPr="00253808">
              <w:rPr>
                <w:rFonts w:ascii="Times New Roman" w:hAnsi="Times New Roman" w:cs="Times New Roman"/>
                <w:color w:val="000000"/>
                <w:sz w:val="24"/>
                <w:szCs w:val="24"/>
              </w:rPr>
              <w:t>Реликтовое излучение. Метагалактика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60</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rPr>
            </w:pPr>
            <w:r w:rsidRPr="00253808">
              <w:rPr>
                <w:rFonts w:ascii="Times New Roman" w:hAnsi="Times New Roman" w:cs="Times New Roman"/>
                <w:color w:val="000000"/>
                <w:sz w:val="24"/>
                <w:szCs w:val="24"/>
              </w:rPr>
              <w:t>Нерешенные проблемы астрономии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61</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Контрольная работа «Элементы астрономии и астрофизики»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lastRenderedPageBreak/>
              <w:t>62</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63</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Обобщающий урок. Роль и место физики и астрономии в современной научной картине мира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64</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Обобщающий урок. Роль физической теории в формировании представлений о физической картине мира</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65</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Обобщающий урок. Место физической картины мира в общем ряду современных естественно-научных представлений о природе</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66</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Резервный урок. Магнитное поле. Электромагнитная индукция</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253808"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67</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Резервный урок. Оптика. Основы специальной теории относительности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r>
      <w:tr w:rsidR="00F77B2C" w:rsidRPr="007329E6" w:rsidTr="00253808">
        <w:trPr>
          <w:trHeight w:val="144"/>
          <w:tblCellSpacing w:w="20" w:type="nil"/>
        </w:trPr>
        <w:tc>
          <w:tcPr>
            <w:tcW w:w="747" w:type="dxa"/>
            <w:tcMar>
              <w:top w:w="50" w:type="dxa"/>
              <w:left w:w="100" w:type="dxa"/>
            </w:tcMar>
            <w:vAlign w:val="center"/>
          </w:tcPr>
          <w:p w:rsidR="00F77B2C" w:rsidRPr="00253808" w:rsidRDefault="00B0156B">
            <w:pPr>
              <w:spacing w:after="0"/>
              <w:rPr>
                <w:rFonts w:ascii="Times New Roman" w:hAnsi="Times New Roman" w:cs="Times New Roman"/>
                <w:sz w:val="24"/>
                <w:szCs w:val="24"/>
              </w:rPr>
            </w:pPr>
            <w:r w:rsidRPr="00253808">
              <w:rPr>
                <w:rFonts w:ascii="Times New Roman" w:hAnsi="Times New Roman" w:cs="Times New Roman"/>
                <w:color w:val="000000"/>
                <w:sz w:val="24"/>
                <w:szCs w:val="24"/>
              </w:rPr>
              <w:t>68</w:t>
            </w:r>
          </w:p>
        </w:tc>
        <w:tc>
          <w:tcPr>
            <w:tcW w:w="5023"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Резерный урок. Квантовая физика. Элементы астрономии и астрофизики</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1 </w:t>
            </w:r>
          </w:p>
        </w:tc>
        <w:tc>
          <w:tcPr>
            <w:tcW w:w="1276"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F77B2C" w:rsidRPr="00253808" w:rsidRDefault="00F77B2C">
            <w:pPr>
              <w:spacing w:after="0"/>
              <w:ind w:left="135"/>
              <w:jc w:val="center"/>
              <w:rPr>
                <w:rFonts w:ascii="Times New Roman" w:hAnsi="Times New Roman" w:cs="Times New Roman"/>
                <w:sz w:val="24"/>
                <w:szCs w:val="24"/>
              </w:rPr>
            </w:pPr>
          </w:p>
        </w:tc>
        <w:tc>
          <w:tcPr>
            <w:tcW w:w="1179" w:type="dxa"/>
            <w:tcMar>
              <w:top w:w="50" w:type="dxa"/>
              <w:left w:w="100" w:type="dxa"/>
            </w:tcMar>
            <w:vAlign w:val="center"/>
          </w:tcPr>
          <w:p w:rsidR="00F77B2C" w:rsidRPr="00253808" w:rsidRDefault="00F77B2C">
            <w:pPr>
              <w:spacing w:after="0"/>
              <w:ind w:left="135"/>
              <w:rPr>
                <w:rFonts w:ascii="Times New Roman" w:hAnsi="Times New Roman" w:cs="Times New Roman"/>
                <w:sz w:val="24"/>
                <w:szCs w:val="24"/>
              </w:rPr>
            </w:pPr>
          </w:p>
        </w:tc>
        <w:tc>
          <w:tcPr>
            <w:tcW w:w="2577" w:type="dxa"/>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 xml:space="preserve">Библиотека ЦОК </w:t>
            </w:r>
            <w:hyperlink r:id="rId124">
              <w:r w:rsidRPr="00253808">
                <w:rPr>
                  <w:rFonts w:ascii="Times New Roman" w:hAnsi="Times New Roman" w:cs="Times New Roman"/>
                  <w:color w:val="0000FF"/>
                  <w:sz w:val="24"/>
                  <w:szCs w:val="24"/>
                  <w:u w:val="single"/>
                </w:rPr>
                <w:t>https</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m</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edsoo</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ru</w:t>
              </w:r>
              <w:r w:rsidRPr="00253808">
                <w:rPr>
                  <w:rFonts w:ascii="Times New Roman" w:hAnsi="Times New Roman" w:cs="Times New Roman"/>
                  <w:color w:val="0000FF"/>
                  <w:sz w:val="24"/>
                  <w:szCs w:val="24"/>
                  <w:u w:val="single"/>
                  <w:lang w:val="ru-RU"/>
                </w:rPr>
                <w:t>/</w:t>
              </w:r>
              <w:r w:rsidRPr="00253808">
                <w:rPr>
                  <w:rFonts w:ascii="Times New Roman" w:hAnsi="Times New Roman" w:cs="Times New Roman"/>
                  <w:color w:val="0000FF"/>
                  <w:sz w:val="24"/>
                  <w:szCs w:val="24"/>
                  <w:u w:val="single"/>
                </w:rPr>
                <w:t>ff</w:t>
              </w:r>
              <w:r w:rsidRPr="00253808">
                <w:rPr>
                  <w:rFonts w:ascii="Times New Roman" w:hAnsi="Times New Roman" w:cs="Times New Roman"/>
                  <w:color w:val="0000FF"/>
                  <w:sz w:val="24"/>
                  <w:szCs w:val="24"/>
                  <w:u w:val="single"/>
                  <w:lang w:val="ru-RU"/>
                </w:rPr>
                <w:t>0</w:t>
              </w:r>
              <w:r w:rsidRPr="00253808">
                <w:rPr>
                  <w:rFonts w:ascii="Times New Roman" w:hAnsi="Times New Roman" w:cs="Times New Roman"/>
                  <w:color w:val="0000FF"/>
                  <w:sz w:val="24"/>
                  <w:szCs w:val="24"/>
                  <w:u w:val="single"/>
                </w:rPr>
                <w:t>d</w:t>
              </w:r>
              <w:r w:rsidRPr="00253808">
                <w:rPr>
                  <w:rFonts w:ascii="Times New Roman" w:hAnsi="Times New Roman" w:cs="Times New Roman"/>
                  <w:color w:val="0000FF"/>
                  <w:sz w:val="24"/>
                  <w:szCs w:val="24"/>
                  <w:u w:val="single"/>
                  <w:lang w:val="ru-RU"/>
                </w:rPr>
                <w:t>1784</w:t>
              </w:r>
            </w:hyperlink>
          </w:p>
        </w:tc>
      </w:tr>
      <w:tr w:rsidR="00F77B2C" w:rsidRPr="00253808" w:rsidTr="00253808">
        <w:trPr>
          <w:trHeight w:val="144"/>
          <w:tblCellSpacing w:w="20" w:type="nil"/>
        </w:trPr>
        <w:tc>
          <w:tcPr>
            <w:tcW w:w="5770" w:type="dxa"/>
            <w:gridSpan w:val="2"/>
            <w:tcMar>
              <w:top w:w="50" w:type="dxa"/>
              <w:left w:w="100" w:type="dxa"/>
            </w:tcMar>
            <w:vAlign w:val="center"/>
          </w:tcPr>
          <w:p w:rsidR="00F77B2C" w:rsidRPr="00253808" w:rsidRDefault="00B0156B">
            <w:pPr>
              <w:spacing w:after="0"/>
              <w:ind w:left="135"/>
              <w:rPr>
                <w:rFonts w:ascii="Times New Roman" w:hAnsi="Times New Roman" w:cs="Times New Roman"/>
                <w:sz w:val="24"/>
                <w:szCs w:val="24"/>
                <w:lang w:val="ru-RU"/>
              </w:rPr>
            </w:pPr>
            <w:r w:rsidRPr="00253808">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lang w:val="ru-RU"/>
              </w:rPr>
              <w:t xml:space="preserve"> </w:t>
            </w:r>
            <w:r w:rsidRPr="00253808">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4 </w:t>
            </w:r>
          </w:p>
        </w:tc>
        <w:tc>
          <w:tcPr>
            <w:tcW w:w="1137" w:type="dxa"/>
            <w:tcMar>
              <w:top w:w="50" w:type="dxa"/>
              <w:left w:w="100" w:type="dxa"/>
            </w:tcMar>
            <w:vAlign w:val="center"/>
          </w:tcPr>
          <w:p w:rsidR="00F77B2C" w:rsidRPr="00253808" w:rsidRDefault="00B0156B">
            <w:pPr>
              <w:spacing w:after="0"/>
              <w:ind w:left="135"/>
              <w:jc w:val="center"/>
              <w:rPr>
                <w:rFonts w:ascii="Times New Roman" w:hAnsi="Times New Roman" w:cs="Times New Roman"/>
                <w:sz w:val="24"/>
                <w:szCs w:val="24"/>
              </w:rPr>
            </w:pPr>
            <w:r w:rsidRPr="00253808">
              <w:rPr>
                <w:rFonts w:ascii="Times New Roman" w:hAnsi="Times New Roman" w:cs="Times New Roman"/>
                <w:color w:val="000000"/>
                <w:sz w:val="24"/>
                <w:szCs w:val="24"/>
              </w:rPr>
              <w:t xml:space="preserve"> 7 </w:t>
            </w:r>
          </w:p>
        </w:tc>
        <w:tc>
          <w:tcPr>
            <w:tcW w:w="3756" w:type="dxa"/>
            <w:gridSpan w:val="2"/>
            <w:tcMar>
              <w:top w:w="50" w:type="dxa"/>
              <w:left w:w="100" w:type="dxa"/>
            </w:tcMar>
            <w:vAlign w:val="center"/>
          </w:tcPr>
          <w:p w:rsidR="00F77B2C" w:rsidRPr="00253808" w:rsidRDefault="00F77B2C">
            <w:pPr>
              <w:rPr>
                <w:rFonts w:ascii="Times New Roman" w:hAnsi="Times New Roman" w:cs="Times New Roman"/>
                <w:sz w:val="24"/>
                <w:szCs w:val="24"/>
              </w:rPr>
            </w:pPr>
          </w:p>
        </w:tc>
      </w:tr>
    </w:tbl>
    <w:p w:rsidR="00F77B2C" w:rsidRPr="00253808" w:rsidRDefault="00F77B2C">
      <w:pPr>
        <w:rPr>
          <w:sz w:val="24"/>
          <w:szCs w:val="24"/>
        </w:rPr>
        <w:sectPr w:rsidR="00F77B2C" w:rsidRPr="00253808">
          <w:pgSz w:w="16383" w:h="11906" w:orient="landscape"/>
          <w:pgMar w:top="1134" w:right="850" w:bottom="1134" w:left="1701" w:header="720" w:footer="720" w:gutter="0"/>
          <w:cols w:space="720"/>
        </w:sectPr>
      </w:pPr>
    </w:p>
    <w:p w:rsidR="00F77B2C" w:rsidRPr="00253808" w:rsidRDefault="00B0156B">
      <w:pPr>
        <w:spacing w:after="0"/>
        <w:ind w:left="120"/>
        <w:rPr>
          <w:lang w:val="ru-RU"/>
        </w:rPr>
      </w:pPr>
      <w:bookmarkStart w:id="12" w:name="block-7647676"/>
      <w:bookmarkEnd w:id="11"/>
      <w:r w:rsidRPr="00253808">
        <w:rPr>
          <w:rFonts w:ascii="Times New Roman" w:hAnsi="Times New Roman"/>
          <w:b/>
          <w:color w:val="000000"/>
          <w:sz w:val="28"/>
          <w:lang w:val="ru-RU"/>
        </w:rPr>
        <w:lastRenderedPageBreak/>
        <w:t>УЧЕБНО-МЕТОДИЧЕСКОЕ ОБЕСПЕЧЕНИЕ ОБРАЗОВАТЕЛЬНОГО ПРОЦЕССА</w:t>
      </w:r>
    </w:p>
    <w:p w:rsidR="00F77B2C" w:rsidRDefault="00B0156B">
      <w:pPr>
        <w:spacing w:after="0" w:line="480" w:lineRule="auto"/>
        <w:ind w:left="120"/>
      </w:pPr>
      <w:r>
        <w:rPr>
          <w:rFonts w:ascii="Times New Roman" w:hAnsi="Times New Roman"/>
          <w:b/>
          <w:color w:val="000000"/>
          <w:sz w:val="28"/>
        </w:rPr>
        <w:t>ОБЯЗАТЕЛЬНЫЕ УЧЕБНЫЕ МАТЕРИАЛЫ ДЛЯ УЧЕНИКА</w:t>
      </w:r>
    </w:p>
    <w:p w:rsidR="00F77B2C" w:rsidRDefault="00B0156B">
      <w:pPr>
        <w:spacing w:after="0" w:line="480" w:lineRule="auto"/>
        <w:ind w:left="120"/>
      </w:pPr>
      <w:r>
        <w:rPr>
          <w:rFonts w:ascii="Times New Roman" w:hAnsi="Times New Roman"/>
          <w:color w:val="000000"/>
          <w:sz w:val="28"/>
        </w:rPr>
        <w:t>​‌‌​</w:t>
      </w:r>
    </w:p>
    <w:p w:rsidR="00F77B2C" w:rsidRDefault="00B0156B">
      <w:pPr>
        <w:spacing w:after="0" w:line="480" w:lineRule="auto"/>
        <w:ind w:left="120"/>
      </w:pPr>
      <w:r>
        <w:rPr>
          <w:rFonts w:ascii="Times New Roman" w:hAnsi="Times New Roman"/>
          <w:color w:val="000000"/>
          <w:sz w:val="28"/>
        </w:rPr>
        <w:t>​‌‌</w:t>
      </w:r>
    </w:p>
    <w:p w:rsidR="00F77B2C" w:rsidRDefault="00B0156B">
      <w:pPr>
        <w:spacing w:after="0"/>
        <w:ind w:left="120"/>
      </w:pPr>
      <w:r>
        <w:rPr>
          <w:rFonts w:ascii="Times New Roman" w:hAnsi="Times New Roman"/>
          <w:color w:val="000000"/>
          <w:sz w:val="28"/>
        </w:rPr>
        <w:t>​</w:t>
      </w:r>
    </w:p>
    <w:p w:rsidR="00F77B2C" w:rsidRDefault="00B0156B">
      <w:pPr>
        <w:spacing w:after="0" w:line="480" w:lineRule="auto"/>
        <w:ind w:left="120"/>
      </w:pPr>
      <w:r>
        <w:rPr>
          <w:rFonts w:ascii="Times New Roman" w:hAnsi="Times New Roman"/>
          <w:b/>
          <w:color w:val="000000"/>
          <w:sz w:val="28"/>
        </w:rPr>
        <w:t>МЕТОДИЧЕСКИЕ МАТЕРИАЛЫ ДЛЯ УЧИТЕЛЯ</w:t>
      </w:r>
    </w:p>
    <w:p w:rsidR="00F77B2C" w:rsidRDefault="00B0156B">
      <w:pPr>
        <w:spacing w:after="0" w:line="480" w:lineRule="auto"/>
        <w:ind w:left="120"/>
      </w:pPr>
      <w:r>
        <w:rPr>
          <w:rFonts w:ascii="Times New Roman" w:hAnsi="Times New Roman"/>
          <w:color w:val="000000"/>
          <w:sz w:val="28"/>
        </w:rPr>
        <w:t>​‌‌​</w:t>
      </w:r>
    </w:p>
    <w:p w:rsidR="00F77B2C" w:rsidRDefault="00F77B2C">
      <w:pPr>
        <w:spacing w:after="0"/>
        <w:ind w:left="120"/>
      </w:pPr>
    </w:p>
    <w:p w:rsidR="00F77B2C" w:rsidRPr="00B0156B" w:rsidRDefault="00B0156B">
      <w:pPr>
        <w:spacing w:after="0" w:line="480" w:lineRule="auto"/>
        <w:ind w:left="120"/>
        <w:rPr>
          <w:lang w:val="ru-RU"/>
        </w:rPr>
      </w:pPr>
      <w:r w:rsidRPr="00B0156B">
        <w:rPr>
          <w:rFonts w:ascii="Times New Roman" w:hAnsi="Times New Roman"/>
          <w:b/>
          <w:color w:val="000000"/>
          <w:sz w:val="28"/>
          <w:lang w:val="ru-RU"/>
        </w:rPr>
        <w:t>ЦИФРОВЫЕ ОБРАЗОВАТЕЛЬНЫЕ РЕСУРСЫ И РЕСУРСЫ СЕТИ ИНТЕРНЕТ</w:t>
      </w:r>
    </w:p>
    <w:p w:rsidR="00F77B2C" w:rsidRDefault="00B0156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77B2C" w:rsidRDefault="00F77B2C">
      <w:pPr>
        <w:sectPr w:rsidR="00F77B2C">
          <w:pgSz w:w="11906" w:h="16383"/>
          <w:pgMar w:top="1134" w:right="850" w:bottom="1134" w:left="1701" w:header="720" w:footer="720" w:gutter="0"/>
          <w:cols w:space="720"/>
        </w:sectPr>
      </w:pPr>
    </w:p>
    <w:bookmarkEnd w:id="12"/>
    <w:p w:rsidR="00B0156B" w:rsidRDefault="00B0156B"/>
    <w:sectPr w:rsidR="00B0156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614CA"/>
    <w:multiLevelType w:val="multilevel"/>
    <w:tmpl w:val="8E68AA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121585"/>
    <w:multiLevelType w:val="multilevel"/>
    <w:tmpl w:val="952884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9F72E05"/>
    <w:multiLevelType w:val="multilevel"/>
    <w:tmpl w:val="545A52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77B2C"/>
    <w:rsid w:val="00253808"/>
    <w:rsid w:val="005A11DF"/>
    <w:rsid w:val="007329E6"/>
    <w:rsid w:val="00A36D56"/>
    <w:rsid w:val="00B0156B"/>
    <w:rsid w:val="00C406DC"/>
    <w:rsid w:val="00C42D05"/>
    <w:rsid w:val="00F7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A11D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A1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webSettings" Target="webSettings.xm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microsoft.com/office/2007/relationships/stylesWithEffects" Target="stylesWithEffect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settings" Target="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40</Pages>
  <Words>12010</Words>
  <Characters>68461</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2023-10-06T06:31:00Z</cp:lastPrinted>
  <dcterms:created xsi:type="dcterms:W3CDTF">2023-09-18T10:04:00Z</dcterms:created>
  <dcterms:modified xsi:type="dcterms:W3CDTF">2024-09-25T06:55:00Z</dcterms:modified>
</cp:coreProperties>
</file>